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123F" w14:textId="5141D41A" w:rsidR="008D3CF8" w:rsidRPr="007D20CA" w:rsidRDefault="008D3CF8" w:rsidP="008D3CF8">
      <w:pPr>
        <w:pStyle w:val="NormalWeb"/>
        <w:tabs>
          <w:tab w:val="left" w:pos="12758"/>
        </w:tabs>
        <w:spacing w:before="0" w:beforeAutospacing="0" w:after="0" w:afterAutospacing="0"/>
        <w:ind w:right="-1" w:firstLine="5103"/>
      </w:pPr>
      <w:r>
        <w:t>P</w:t>
      </w:r>
      <w:r w:rsidRPr="007D20CA">
        <w:t>ATVIRTINTA</w:t>
      </w:r>
    </w:p>
    <w:p w14:paraId="2775492E" w14:textId="77777777" w:rsidR="008D3CF8" w:rsidRDefault="008D3CF8" w:rsidP="008D3CF8">
      <w:pPr>
        <w:pStyle w:val="NormalWeb"/>
        <w:tabs>
          <w:tab w:val="left" w:pos="12758"/>
        </w:tabs>
        <w:spacing w:before="0" w:beforeAutospacing="0" w:after="0" w:afterAutospacing="0"/>
        <w:ind w:right="-1" w:firstLine="5103"/>
      </w:pPr>
      <w:r w:rsidRPr="007D20CA">
        <w:t>Klaipėdos r. Ketvergių pagrindinės</w:t>
      </w:r>
      <w:r>
        <w:t xml:space="preserve"> </w:t>
      </w:r>
      <w:r w:rsidRPr="007D20CA">
        <w:t>mokyklos</w:t>
      </w:r>
    </w:p>
    <w:p w14:paraId="39999BD7" w14:textId="45AF9667" w:rsidR="008D3CF8" w:rsidRDefault="008D3CF8" w:rsidP="008D3CF8">
      <w:pPr>
        <w:pStyle w:val="NormalWeb"/>
        <w:tabs>
          <w:tab w:val="left" w:pos="12758"/>
        </w:tabs>
        <w:spacing w:before="0" w:beforeAutospacing="0" w:after="0" w:afterAutospacing="0"/>
        <w:ind w:right="-1" w:firstLine="5103"/>
      </w:pPr>
      <w:r w:rsidRPr="007D20CA">
        <w:t>direktoriaus 202</w:t>
      </w:r>
      <w:r>
        <w:t>2</w:t>
      </w:r>
      <w:r w:rsidRPr="007D20CA">
        <w:t xml:space="preserve"> m. </w:t>
      </w:r>
      <w:r>
        <w:t>sausi</w:t>
      </w:r>
      <w:r w:rsidRPr="007D20CA">
        <w:t>o</w:t>
      </w:r>
      <w:r w:rsidR="003A18FD">
        <w:t xml:space="preserve"> 4</w:t>
      </w:r>
      <w:r w:rsidRPr="007D20CA">
        <w:t xml:space="preserve"> d. </w:t>
      </w:r>
    </w:p>
    <w:p w14:paraId="0FF5B6AF" w14:textId="7C29B69F" w:rsidR="008D3CF8" w:rsidRPr="007D20CA" w:rsidRDefault="008D3CF8" w:rsidP="008D3CF8">
      <w:pPr>
        <w:pStyle w:val="NormalWeb"/>
        <w:tabs>
          <w:tab w:val="left" w:pos="12758"/>
        </w:tabs>
        <w:spacing w:before="0" w:beforeAutospacing="0" w:after="0" w:afterAutospacing="0"/>
        <w:ind w:right="-1" w:firstLine="5103"/>
      </w:pPr>
      <w:r w:rsidRPr="007D20CA">
        <w:t>įsakymu Nr. V1-</w:t>
      </w:r>
      <w:r w:rsidR="003A18FD">
        <w:t>4</w:t>
      </w:r>
    </w:p>
    <w:p w14:paraId="33FFF3F2" w14:textId="77777777" w:rsidR="008D3CF8" w:rsidRDefault="008D3CF8" w:rsidP="008853BD">
      <w:pPr>
        <w:spacing w:after="0" w:line="240" w:lineRule="auto"/>
        <w:jc w:val="center"/>
        <w:rPr>
          <w:rFonts w:ascii="Times New Roman" w:hAnsi="Times New Roman" w:cs="Times New Roman"/>
          <w:b/>
          <w:sz w:val="24"/>
          <w:szCs w:val="24"/>
        </w:rPr>
      </w:pPr>
    </w:p>
    <w:p w14:paraId="377CDE79" w14:textId="42BBA6EF" w:rsidR="00654432" w:rsidRPr="00654432" w:rsidRDefault="00A10EB5" w:rsidP="00FA151E">
      <w:pPr>
        <w:spacing w:after="0" w:line="240" w:lineRule="auto"/>
        <w:jc w:val="center"/>
        <w:rPr>
          <w:rFonts w:ascii="Times New Roman" w:hAnsi="Times New Roman" w:cs="Times New Roman"/>
          <w:b/>
          <w:sz w:val="24"/>
          <w:szCs w:val="24"/>
        </w:rPr>
      </w:pPr>
      <w:r w:rsidRPr="00654432">
        <w:rPr>
          <w:rFonts w:ascii="Times New Roman" w:hAnsi="Times New Roman" w:cs="Times New Roman"/>
          <w:b/>
          <w:sz w:val="24"/>
          <w:szCs w:val="24"/>
        </w:rPr>
        <w:t>KLAIPĖDOS R. KETVERGIŲ PAGRINDINĖS MOKYKLOS</w:t>
      </w:r>
    </w:p>
    <w:p w14:paraId="28BB435F" w14:textId="5AF240C4" w:rsidR="00792C67" w:rsidRPr="00654432" w:rsidRDefault="00A10EB5" w:rsidP="00FA151E">
      <w:pPr>
        <w:spacing w:after="0" w:line="240" w:lineRule="auto"/>
        <w:jc w:val="center"/>
        <w:rPr>
          <w:rFonts w:ascii="Times New Roman" w:hAnsi="Times New Roman" w:cs="Times New Roman"/>
          <w:b/>
          <w:sz w:val="24"/>
          <w:szCs w:val="24"/>
        </w:rPr>
      </w:pPr>
      <w:r w:rsidRPr="00654432">
        <w:rPr>
          <w:rFonts w:ascii="Times New Roman" w:hAnsi="Times New Roman" w:cs="Times New Roman"/>
          <w:b/>
          <w:sz w:val="24"/>
          <w:szCs w:val="24"/>
        </w:rPr>
        <w:t>2022 M. M. VEIKLOS PLANAS</w:t>
      </w:r>
    </w:p>
    <w:p w14:paraId="3314584C" w14:textId="77777777" w:rsidR="00A10EB5" w:rsidRPr="00254F23" w:rsidRDefault="00A10EB5" w:rsidP="00FA151E">
      <w:pPr>
        <w:spacing w:after="0" w:line="240" w:lineRule="auto"/>
        <w:rPr>
          <w:rFonts w:ascii="Times New Roman" w:hAnsi="Times New Roman" w:cs="Times New Roman"/>
          <w:sz w:val="24"/>
          <w:szCs w:val="24"/>
        </w:rPr>
      </w:pPr>
    </w:p>
    <w:p w14:paraId="52759F43" w14:textId="77777777" w:rsidR="00A10EB5" w:rsidRPr="00254F23" w:rsidRDefault="00A10EB5" w:rsidP="00FA151E">
      <w:pPr>
        <w:spacing w:after="0" w:line="240" w:lineRule="auto"/>
        <w:jc w:val="center"/>
        <w:rPr>
          <w:rFonts w:ascii="Times New Roman" w:hAnsi="Times New Roman" w:cs="Times New Roman"/>
          <w:b/>
          <w:sz w:val="24"/>
          <w:szCs w:val="24"/>
        </w:rPr>
      </w:pPr>
      <w:r w:rsidRPr="00254F23">
        <w:rPr>
          <w:rFonts w:ascii="Times New Roman" w:hAnsi="Times New Roman" w:cs="Times New Roman"/>
          <w:b/>
          <w:sz w:val="24"/>
          <w:szCs w:val="24"/>
        </w:rPr>
        <w:t>I SKYRIUS</w:t>
      </w:r>
    </w:p>
    <w:p w14:paraId="056BA562" w14:textId="71C158D5" w:rsidR="00A10EB5" w:rsidRDefault="00A10EB5" w:rsidP="00FA151E">
      <w:pPr>
        <w:spacing w:after="0" w:line="240" w:lineRule="auto"/>
        <w:jc w:val="center"/>
        <w:rPr>
          <w:rFonts w:ascii="Times New Roman" w:hAnsi="Times New Roman" w:cs="Times New Roman"/>
          <w:b/>
          <w:sz w:val="24"/>
          <w:szCs w:val="24"/>
        </w:rPr>
      </w:pPr>
      <w:r w:rsidRPr="00254F23">
        <w:rPr>
          <w:rFonts w:ascii="Times New Roman" w:hAnsi="Times New Roman" w:cs="Times New Roman"/>
          <w:b/>
          <w:sz w:val="24"/>
          <w:szCs w:val="24"/>
        </w:rPr>
        <w:t>BENDROSIOS NUOSTATOS</w:t>
      </w:r>
    </w:p>
    <w:p w14:paraId="2179C9A9" w14:textId="77777777" w:rsidR="00FA151E" w:rsidRPr="00254F23" w:rsidRDefault="00FA151E" w:rsidP="00FA151E">
      <w:pPr>
        <w:spacing w:after="0" w:line="240" w:lineRule="auto"/>
        <w:jc w:val="center"/>
        <w:rPr>
          <w:rFonts w:ascii="Times New Roman" w:hAnsi="Times New Roman" w:cs="Times New Roman"/>
          <w:b/>
          <w:sz w:val="24"/>
          <w:szCs w:val="24"/>
        </w:rPr>
      </w:pPr>
    </w:p>
    <w:p w14:paraId="0DB4647D" w14:textId="77777777" w:rsidR="00A10EB5" w:rsidRPr="00254F23" w:rsidRDefault="00A10EB5"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1. Klaipėdos r. Ketvergių pagrindinės mokyklos</w:t>
      </w:r>
      <w:r w:rsidR="00FC2F33" w:rsidRPr="00254F23">
        <w:rPr>
          <w:rFonts w:ascii="Times New Roman" w:hAnsi="Times New Roman" w:cs="Times New Roman"/>
          <w:sz w:val="24"/>
          <w:szCs w:val="24"/>
        </w:rPr>
        <w:t xml:space="preserve"> (toliau – Mokykla)</w:t>
      </w:r>
      <w:r w:rsidRPr="00254F23">
        <w:rPr>
          <w:rFonts w:ascii="Times New Roman" w:hAnsi="Times New Roman" w:cs="Times New Roman"/>
          <w:sz w:val="24"/>
          <w:szCs w:val="24"/>
        </w:rPr>
        <w:t xml:space="preserve"> 2022 metų veiklos planas (toliau – planas), atsižvelgiant į strateginį mokyklos planą, švietimo būklę, bendruomenės poreikius, nustato metinius mokyklos tikslus bei uždavinius, apibrėžia prioritetus ir priemones uždaviniams vykdyti. </w:t>
      </w:r>
    </w:p>
    <w:p w14:paraId="5C7FD89D" w14:textId="77777777" w:rsidR="00A10EB5" w:rsidRPr="00254F23" w:rsidRDefault="00A10EB5"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2. Planas atitinka Lietuvos pažangos strategijos „Lietuva 2030“ nuostatas. Įgyvendinant valstybinę švietimo politiką siekiama teikti kokybiškas švietimo paslaugas, atitinkančias nuolat kintančios visuomenės reikmes, tenkinti mokinių ugdymosi poreikius, ugdyti kritiškai mąstančias, kūrybingas asmenybes, pasiruošusias gyventi žinių visuomenėje, laiduoti pradinio ir pagrindinio ugdymo išsilavinimo įsigijimą, per neformaliojo švietimo programas vykdyti neformalųjį švietimą, racionaliai, taupiai ir tikslingai naudoti švietimui skirtus išteklius.</w:t>
      </w:r>
    </w:p>
    <w:p w14:paraId="2FA5EAA2" w14:textId="260F3ADD" w:rsidR="0059501B" w:rsidRPr="00254F23" w:rsidRDefault="00A10EB5"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3. Planas parengtas atsižvelgus į Klaipėdos rajono savivaldybės 2020–2022 m. strateginį veiklos planą, patvirtintą Klaipėdos rajono savivaldybės tarybos 2020 m. gegužės 28 d. sprendimu Nr.</w:t>
      </w:r>
      <w:r w:rsidR="00446303">
        <w:rPr>
          <w:rFonts w:ascii="Times New Roman" w:hAnsi="Times New Roman" w:cs="Times New Roman"/>
          <w:sz w:val="24"/>
          <w:szCs w:val="24"/>
        </w:rPr>
        <w:t xml:space="preserve"> </w:t>
      </w:r>
      <w:r w:rsidRPr="00254F23">
        <w:rPr>
          <w:rFonts w:ascii="Times New Roman" w:hAnsi="Times New Roman" w:cs="Times New Roman"/>
          <w:sz w:val="24"/>
          <w:szCs w:val="24"/>
        </w:rPr>
        <w:t>T11-226,</w:t>
      </w:r>
      <w:r w:rsidR="00FC2F33" w:rsidRPr="00254F23">
        <w:rPr>
          <w:rFonts w:ascii="Times New Roman" w:hAnsi="Times New Roman" w:cs="Times New Roman"/>
          <w:sz w:val="24"/>
          <w:szCs w:val="24"/>
        </w:rPr>
        <w:t xml:space="preserve"> Ketvergių pagrindinės mokyklos</w:t>
      </w:r>
      <w:r w:rsidRPr="00254F23">
        <w:rPr>
          <w:rFonts w:ascii="Times New Roman" w:hAnsi="Times New Roman" w:cs="Times New Roman"/>
          <w:sz w:val="24"/>
          <w:szCs w:val="24"/>
        </w:rPr>
        <w:t xml:space="preserve"> 2020–2022 metų strateginį veiklos planą, patvirtintą </w:t>
      </w:r>
      <w:r w:rsidR="00FC2F33" w:rsidRPr="00254F23">
        <w:rPr>
          <w:rFonts w:ascii="Times New Roman" w:hAnsi="Times New Roman" w:cs="Times New Roman"/>
          <w:sz w:val="24"/>
          <w:szCs w:val="24"/>
        </w:rPr>
        <w:t>Mokyklos</w:t>
      </w:r>
      <w:r w:rsidRPr="00254F23">
        <w:rPr>
          <w:rFonts w:ascii="Times New Roman" w:hAnsi="Times New Roman" w:cs="Times New Roman"/>
          <w:sz w:val="24"/>
          <w:szCs w:val="24"/>
        </w:rPr>
        <w:t xml:space="preserve"> direktoriaus </w:t>
      </w:r>
      <w:r w:rsidR="00A8126C" w:rsidRPr="00254F23">
        <w:rPr>
          <w:rFonts w:ascii="Times New Roman" w:hAnsi="Times New Roman" w:cs="Times New Roman"/>
          <w:sz w:val="24"/>
          <w:szCs w:val="24"/>
        </w:rPr>
        <w:t>2020 m. kovo 2 d. įsakymu Nr. V1-18</w:t>
      </w:r>
      <w:r w:rsidRPr="00254F23">
        <w:rPr>
          <w:rFonts w:ascii="Times New Roman" w:hAnsi="Times New Roman" w:cs="Times New Roman"/>
          <w:sz w:val="24"/>
          <w:szCs w:val="24"/>
        </w:rPr>
        <w:t xml:space="preserve"> ir 2021–2022 mokslo metų </w:t>
      </w:r>
      <w:r w:rsidR="0059501B" w:rsidRPr="00254F23">
        <w:rPr>
          <w:rFonts w:ascii="Times New Roman" w:hAnsi="Times New Roman" w:cs="Times New Roman"/>
          <w:sz w:val="24"/>
          <w:szCs w:val="24"/>
        </w:rPr>
        <w:t>Mokyklos</w:t>
      </w:r>
      <w:r w:rsidRPr="00254F23">
        <w:rPr>
          <w:rFonts w:ascii="Times New Roman" w:hAnsi="Times New Roman" w:cs="Times New Roman"/>
          <w:sz w:val="24"/>
          <w:szCs w:val="24"/>
        </w:rPr>
        <w:t xml:space="preserve"> ugdymo planą, patvirtintą </w:t>
      </w:r>
      <w:r w:rsidR="0059501B" w:rsidRPr="00254F23">
        <w:rPr>
          <w:rFonts w:ascii="Times New Roman" w:hAnsi="Times New Roman" w:cs="Times New Roman"/>
          <w:sz w:val="24"/>
          <w:szCs w:val="24"/>
        </w:rPr>
        <w:t>Mokyklos</w:t>
      </w:r>
      <w:r w:rsidRPr="00254F23">
        <w:rPr>
          <w:rFonts w:ascii="Times New Roman" w:hAnsi="Times New Roman" w:cs="Times New Roman"/>
          <w:sz w:val="24"/>
          <w:szCs w:val="24"/>
        </w:rPr>
        <w:t xml:space="preserve"> direktoriaus </w:t>
      </w:r>
      <w:r w:rsidR="0059501B" w:rsidRPr="00254F23">
        <w:rPr>
          <w:rFonts w:ascii="Times New Roman" w:hAnsi="Times New Roman" w:cs="Times New Roman"/>
          <w:sz w:val="24"/>
          <w:szCs w:val="24"/>
        </w:rPr>
        <w:t>2021 m. rugpjūčio 31 d. įsakymu Nr. V1-31</w:t>
      </w:r>
      <w:r w:rsidRPr="00254F23">
        <w:rPr>
          <w:rFonts w:ascii="Times New Roman" w:hAnsi="Times New Roman" w:cs="Times New Roman"/>
          <w:sz w:val="24"/>
          <w:szCs w:val="24"/>
        </w:rPr>
        <w:t>, vidaus įsivertinimo rezultatus bei mokytojų metodinių grupių posėdžių nutarimus ir siūlymus.</w:t>
      </w:r>
    </w:p>
    <w:p w14:paraId="0B271C66" w14:textId="1D4B76EB" w:rsidR="001F57B0" w:rsidRPr="00254F23" w:rsidRDefault="00A10EB5"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 xml:space="preserve">4. Planą įgyvendins </w:t>
      </w:r>
      <w:r w:rsidR="001F57B0" w:rsidRPr="00254F23">
        <w:rPr>
          <w:rFonts w:ascii="Times New Roman" w:hAnsi="Times New Roman" w:cs="Times New Roman"/>
          <w:sz w:val="24"/>
          <w:szCs w:val="24"/>
        </w:rPr>
        <w:t>Mokyklos</w:t>
      </w:r>
      <w:r w:rsidRPr="00254F23">
        <w:rPr>
          <w:rFonts w:ascii="Times New Roman" w:hAnsi="Times New Roman" w:cs="Times New Roman"/>
          <w:sz w:val="24"/>
          <w:szCs w:val="24"/>
        </w:rPr>
        <w:t xml:space="preserve"> administracija, pedagogai ir kiti pedagoginiame procese dalyvaujantys specialistai, </w:t>
      </w:r>
      <w:r w:rsidR="001F57B0" w:rsidRPr="00254F23">
        <w:rPr>
          <w:rFonts w:ascii="Times New Roman" w:hAnsi="Times New Roman" w:cs="Times New Roman"/>
          <w:sz w:val="24"/>
          <w:szCs w:val="24"/>
        </w:rPr>
        <w:t>Mokykloje</w:t>
      </w:r>
      <w:r w:rsidRPr="00254F23">
        <w:rPr>
          <w:rFonts w:ascii="Times New Roman" w:hAnsi="Times New Roman" w:cs="Times New Roman"/>
          <w:sz w:val="24"/>
          <w:szCs w:val="24"/>
        </w:rPr>
        <w:t xml:space="preserve"> dirbantys nepedagoginiai darbuotojai, ugdytiniai ir jų tėvai. </w:t>
      </w:r>
    </w:p>
    <w:p w14:paraId="76793CD5" w14:textId="77777777" w:rsidR="00A10EB5" w:rsidRPr="00254F23" w:rsidRDefault="00A10EB5"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5. Programoje vartojami sutrumpinimai: nacionalinis mokinių pasiekimų patikrinimas – NMPP, informacinės komunikacinės technologijos – IKT, ugdymo planas – UP, neformalusis švietimas – NŠ.</w:t>
      </w:r>
    </w:p>
    <w:p w14:paraId="13E50F2B" w14:textId="77777777" w:rsidR="00AE2CE8" w:rsidRPr="00254F23" w:rsidRDefault="00AE2CE8" w:rsidP="00AE2CE8">
      <w:pPr>
        <w:spacing w:after="0" w:line="240" w:lineRule="auto"/>
        <w:jc w:val="center"/>
        <w:rPr>
          <w:rFonts w:ascii="Times New Roman" w:hAnsi="Times New Roman" w:cs="Times New Roman"/>
          <w:b/>
          <w:sz w:val="24"/>
          <w:szCs w:val="24"/>
        </w:rPr>
      </w:pPr>
    </w:p>
    <w:p w14:paraId="53442841" w14:textId="77777777" w:rsidR="00FA151E" w:rsidRDefault="00540C99" w:rsidP="00AE2CE8">
      <w:pPr>
        <w:spacing w:after="0" w:line="240" w:lineRule="auto"/>
        <w:jc w:val="center"/>
        <w:rPr>
          <w:rFonts w:ascii="Times New Roman" w:hAnsi="Times New Roman" w:cs="Times New Roman"/>
          <w:b/>
          <w:sz w:val="24"/>
          <w:szCs w:val="24"/>
        </w:rPr>
      </w:pPr>
      <w:r w:rsidRPr="00254F23">
        <w:rPr>
          <w:rFonts w:ascii="Times New Roman" w:hAnsi="Times New Roman" w:cs="Times New Roman"/>
          <w:b/>
          <w:sz w:val="24"/>
          <w:szCs w:val="24"/>
        </w:rPr>
        <w:t xml:space="preserve">II SKYRIUS </w:t>
      </w:r>
    </w:p>
    <w:p w14:paraId="1E9472EC" w14:textId="09EFE580" w:rsidR="00E42846" w:rsidRPr="00254F23" w:rsidRDefault="00540C99" w:rsidP="00AE2CE8">
      <w:pPr>
        <w:spacing w:after="0" w:line="240" w:lineRule="auto"/>
        <w:jc w:val="center"/>
        <w:rPr>
          <w:rFonts w:ascii="Times New Roman" w:hAnsi="Times New Roman" w:cs="Times New Roman"/>
          <w:b/>
          <w:sz w:val="24"/>
          <w:szCs w:val="24"/>
        </w:rPr>
      </w:pPr>
      <w:r w:rsidRPr="00254F23">
        <w:rPr>
          <w:rFonts w:ascii="Times New Roman" w:hAnsi="Times New Roman" w:cs="Times New Roman"/>
          <w:b/>
          <w:sz w:val="24"/>
          <w:szCs w:val="24"/>
        </w:rPr>
        <w:t>VIZIJA</w:t>
      </w:r>
      <w:r w:rsidR="00E42846" w:rsidRPr="00254F23">
        <w:rPr>
          <w:rFonts w:ascii="Times New Roman" w:hAnsi="Times New Roman" w:cs="Times New Roman"/>
          <w:b/>
          <w:sz w:val="24"/>
          <w:szCs w:val="24"/>
        </w:rPr>
        <w:t>, MISIJA</w:t>
      </w:r>
    </w:p>
    <w:p w14:paraId="241FB808" w14:textId="40098540" w:rsidR="00540C99" w:rsidRPr="00254F23" w:rsidRDefault="00540C99" w:rsidP="00AE2CE8">
      <w:pPr>
        <w:spacing w:after="0" w:line="240" w:lineRule="auto"/>
        <w:jc w:val="center"/>
        <w:rPr>
          <w:rFonts w:ascii="Times New Roman" w:hAnsi="Times New Roman" w:cs="Times New Roman"/>
          <w:sz w:val="24"/>
          <w:szCs w:val="24"/>
        </w:rPr>
      </w:pPr>
    </w:p>
    <w:p w14:paraId="0A59EEAF" w14:textId="77777777" w:rsidR="00D64A58" w:rsidRPr="00D64A58" w:rsidRDefault="00E42846" w:rsidP="00254F23">
      <w:pPr>
        <w:spacing w:after="0" w:line="240" w:lineRule="auto"/>
        <w:ind w:firstLine="851"/>
        <w:jc w:val="both"/>
        <w:rPr>
          <w:rFonts w:ascii="Times New Roman" w:hAnsi="Times New Roman" w:cs="Times New Roman"/>
          <w:sz w:val="24"/>
          <w:szCs w:val="24"/>
        </w:rPr>
      </w:pPr>
      <w:r w:rsidRPr="00D64A58">
        <w:rPr>
          <w:rFonts w:ascii="Times New Roman" w:hAnsi="Times New Roman" w:cs="Times New Roman"/>
          <w:sz w:val="24"/>
          <w:szCs w:val="24"/>
        </w:rPr>
        <w:t xml:space="preserve">Vizija </w:t>
      </w:r>
      <w:r w:rsidR="00EC7E37" w:rsidRPr="00D64A58">
        <w:rPr>
          <w:rFonts w:ascii="Times New Roman" w:hAnsi="Times New Roman" w:cs="Times New Roman"/>
          <w:sz w:val="24"/>
          <w:szCs w:val="24"/>
        </w:rPr>
        <w:t>–</w:t>
      </w:r>
      <w:r w:rsidRPr="00D64A58">
        <w:rPr>
          <w:rFonts w:ascii="Times New Roman" w:hAnsi="Times New Roman" w:cs="Times New Roman"/>
          <w:sz w:val="24"/>
          <w:szCs w:val="24"/>
        </w:rPr>
        <w:t xml:space="preserve"> </w:t>
      </w:r>
      <w:r w:rsidR="00D64A58" w:rsidRPr="00D64A58">
        <w:rPr>
          <w:rFonts w:ascii="Times New Roman" w:hAnsi="Times New Roman" w:cs="Times New Roman"/>
          <w:sz w:val="24"/>
          <w:szCs w:val="24"/>
        </w:rPr>
        <w:t>Moderni, siekianti pažangos mokykla, kurioje saugu ir</w:t>
      </w:r>
      <w:r w:rsidR="00D64A58" w:rsidRPr="00D64A58">
        <w:rPr>
          <w:rFonts w:ascii="Times New Roman" w:hAnsi="Times New Roman" w:cs="Times New Roman"/>
          <w:sz w:val="24"/>
          <w:szCs w:val="24"/>
        </w:rPr>
        <w:t xml:space="preserve"> gera mokytis, dirbti ir kurti.</w:t>
      </w:r>
    </w:p>
    <w:p w14:paraId="0DE4410D" w14:textId="77777777" w:rsidR="00D64A58" w:rsidRPr="00D64A58" w:rsidRDefault="00E42846" w:rsidP="00D64A58">
      <w:pPr>
        <w:pStyle w:val="NoSpacing"/>
        <w:ind w:firstLine="851"/>
        <w:jc w:val="both"/>
        <w:rPr>
          <w:sz w:val="24"/>
          <w:szCs w:val="24"/>
        </w:rPr>
      </w:pPr>
      <w:r w:rsidRPr="00D64A58">
        <w:rPr>
          <w:sz w:val="24"/>
          <w:szCs w:val="24"/>
        </w:rPr>
        <w:t xml:space="preserve">Misija </w:t>
      </w:r>
      <w:r w:rsidR="00446303" w:rsidRPr="00D64A58">
        <w:rPr>
          <w:sz w:val="24"/>
          <w:szCs w:val="24"/>
        </w:rPr>
        <w:t>–</w:t>
      </w:r>
      <w:r w:rsidRPr="00D64A58">
        <w:rPr>
          <w:sz w:val="24"/>
          <w:szCs w:val="24"/>
        </w:rPr>
        <w:t xml:space="preserve"> </w:t>
      </w:r>
      <w:r w:rsidR="00D64A58" w:rsidRPr="00D64A58">
        <w:rPr>
          <w:sz w:val="24"/>
          <w:szCs w:val="24"/>
        </w:rPr>
        <w:t>Kiekvienas vaikas išgirstas, suprastas ir skatinamas siekti aukščiausio jam įmanomo rezultato.</w:t>
      </w:r>
    </w:p>
    <w:p w14:paraId="104FE210" w14:textId="490CDF6D" w:rsidR="00AE2CE8" w:rsidRPr="00254F23" w:rsidRDefault="00AE2CE8" w:rsidP="00D64A58">
      <w:pPr>
        <w:spacing w:after="0" w:line="240" w:lineRule="auto"/>
        <w:ind w:firstLine="851"/>
        <w:jc w:val="both"/>
        <w:rPr>
          <w:rFonts w:ascii="Times New Roman" w:hAnsi="Times New Roman" w:cs="Times New Roman"/>
          <w:b/>
          <w:sz w:val="24"/>
          <w:szCs w:val="24"/>
        </w:rPr>
      </w:pPr>
    </w:p>
    <w:p w14:paraId="58ED7E1C" w14:textId="77777777" w:rsidR="00FA151E" w:rsidRDefault="000B5FED" w:rsidP="00FA151E">
      <w:pPr>
        <w:spacing w:after="0" w:line="240" w:lineRule="auto"/>
        <w:jc w:val="center"/>
        <w:rPr>
          <w:rFonts w:ascii="Times New Roman" w:hAnsi="Times New Roman" w:cs="Times New Roman"/>
          <w:b/>
          <w:sz w:val="24"/>
          <w:szCs w:val="24"/>
        </w:rPr>
      </w:pPr>
      <w:r w:rsidRPr="00254F23">
        <w:rPr>
          <w:rFonts w:ascii="Times New Roman" w:hAnsi="Times New Roman" w:cs="Times New Roman"/>
          <w:b/>
          <w:sz w:val="24"/>
          <w:szCs w:val="24"/>
        </w:rPr>
        <w:t>I</w:t>
      </w:r>
      <w:r w:rsidR="00E42846" w:rsidRPr="00254F23">
        <w:rPr>
          <w:rFonts w:ascii="Times New Roman" w:hAnsi="Times New Roman" w:cs="Times New Roman"/>
          <w:b/>
          <w:sz w:val="24"/>
          <w:szCs w:val="24"/>
        </w:rPr>
        <w:t>II</w:t>
      </w:r>
      <w:r w:rsidRPr="00254F23">
        <w:rPr>
          <w:rFonts w:ascii="Times New Roman" w:hAnsi="Times New Roman" w:cs="Times New Roman"/>
          <w:b/>
          <w:sz w:val="24"/>
          <w:szCs w:val="24"/>
        </w:rPr>
        <w:t xml:space="preserve"> SKYRIUS </w:t>
      </w:r>
    </w:p>
    <w:p w14:paraId="7F240551" w14:textId="03658F73" w:rsidR="000B5FED" w:rsidRDefault="000B5FED" w:rsidP="00FA151E">
      <w:pPr>
        <w:spacing w:after="0" w:line="240" w:lineRule="auto"/>
        <w:jc w:val="center"/>
        <w:rPr>
          <w:rFonts w:ascii="Times New Roman" w:hAnsi="Times New Roman" w:cs="Times New Roman"/>
          <w:b/>
          <w:sz w:val="24"/>
          <w:szCs w:val="24"/>
        </w:rPr>
      </w:pPr>
      <w:r w:rsidRPr="00254F23">
        <w:rPr>
          <w:rFonts w:ascii="Times New Roman" w:hAnsi="Times New Roman" w:cs="Times New Roman"/>
          <w:b/>
          <w:sz w:val="24"/>
          <w:szCs w:val="24"/>
        </w:rPr>
        <w:t>2020–2021 MOKSLO METŲ VEIKLOS PLANO ĮGYVENDINIMO ANALIZĖ</w:t>
      </w:r>
    </w:p>
    <w:p w14:paraId="6A3CD523" w14:textId="77777777" w:rsidR="00FA151E" w:rsidRPr="00254F23" w:rsidRDefault="00FA151E" w:rsidP="00FA151E">
      <w:pPr>
        <w:spacing w:after="0" w:line="240" w:lineRule="auto"/>
        <w:jc w:val="center"/>
        <w:rPr>
          <w:rFonts w:ascii="Times New Roman" w:hAnsi="Times New Roman" w:cs="Times New Roman"/>
          <w:b/>
          <w:sz w:val="24"/>
          <w:szCs w:val="24"/>
        </w:rPr>
      </w:pPr>
    </w:p>
    <w:p w14:paraId="23ED00D8" w14:textId="5EBAB1EA" w:rsidR="00AE5207" w:rsidRPr="00254F23" w:rsidRDefault="00AE5207"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Įgyvendinant 2020</w:t>
      </w:r>
      <w:r w:rsidR="00254F23">
        <w:rPr>
          <w:rFonts w:ascii="Times New Roman" w:hAnsi="Times New Roman" w:cs="Times New Roman"/>
          <w:sz w:val="24"/>
          <w:szCs w:val="24"/>
        </w:rPr>
        <w:t>–</w:t>
      </w:r>
      <w:r w:rsidRPr="00254F23">
        <w:rPr>
          <w:rFonts w:ascii="Times New Roman" w:hAnsi="Times New Roman" w:cs="Times New Roman"/>
          <w:sz w:val="24"/>
          <w:szCs w:val="24"/>
        </w:rPr>
        <w:t>2021 m.</w:t>
      </w:r>
      <w:r w:rsidR="00254F23">
        <w:rPr>
          <w:rFonts w:ascii="Times New Roman" w:hAnsi="Times New Roman" w:cs="Times New Roman"/>
          <w:sz w:val="24"/>
          <w:szCs w:val="24"/>
        </w:rPr>
        <w:t xml:space="preserve"> </w:t>
      </w:r>
      <w:r w:rsidRPr="00254F23">
        <w:rPr>
          <w:rFonts w:ascii="Times New Roman" w:hAnsi="Times New Roman" w:cs="Times New Roman"/>
          <w:sz w:val="24"/>
          <w:szCs w:val="24"/>
        </w:rPr>
        <w:t>m. veiklos planą, buvo</w:t>
      </w:r>
      <w:r w:rsidRPr="00254F23">
        <w:rPr>
          <w:rFonts w:ascii="Times New Roman" w:eastAsia="MS Mincho" w:hAnsi="Times New Roman" w:cs="Times New Roman"/>
          <w:sz w:val="24"/>
          <w:szCs w:val="24"/>
          <w:lang w:eastAsia="ja-JP"/>
        </w:rPr>
        <w:t xml:space="preserve"> siekiama </w:t>
      </w:r>
      <w:r w:rsidR="00E75437" w:rsidRPr="00254F23">
        <w:rPr>
          <w:rFonts w:ascii="Times New Roman" w:eastAsia="MS Mincho" w:hAnsi="Times New Roman" w:cs="Times New Roman"/>
          <w:sz w:val="24"/>
          <w:szCs w:val="24"/>
          <w:lang w:eastAsia="ja-JP"/>
        </w:rPr>
        <w:t xml:space="preserve">ugdymo proceso modernizavimo, kiekvieno besimokančiojo pažangos </w:t>
      </w:r>
      <w:r w:rsidR="00247E86" w:rsidRPr="00254F23">
        <w:rPr>
          <w:rFonts w:ascii="Times New Roman" w:hAnsi="Times New Roman" w:cs="Times New Roman"/>
          <w:sz w:val="24"/>
          <w:szCs w:val="24"/>
        </w:rPr>
        <w:t xml:space="preserve"> </w:t>
      </w:r>
      <w:r w:rsidR="00E75437" w:rsidRPr="00254F23">
        <w:rPr>
          <w:rFonts w:ascii="Times New Roman" w:hAnsi="Times New Roman" w:cs="Times New Roman"/>
          <w:sz w:val="24"/>
          <w:szCs w:val="24"/>
        </w:rPr>
        <w:t>kuriant visų ugdy</w:t>
      </w:r>
      <w:bookmarkStart w:id="0" w:name="_GoBack"/>
      <w:bookmarkEnd w:id="0"/>
      <w:r w:rsidR="00E75437" w:rsidRPr="00254F23">
        <w:rPr>
          <w:rFonts w:ascii="Times New Roman" w:hAnsi="Times New Roman" w:cs="Times New Roman"/>
          <w:sz w:val="24"/>
          <w:szCs w:val="24"/>
        </w:rPr>
        <w:t>mąsi įgalinančias edukacines aplinkas.</w:t>
      </w:r>
    </w:p>
    <w:p w14:paraId="73E9B618" w14:textId="4B58A2D7" w:rsidR="0021278E" w:rsidRPr="00254F23" w:rsidRDefault="00254F23" w:rsidP="00254F23">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2020–</w:t>
      </w:r>
      <w:r w:rsidR="003B0C52" w:rsidRPr="00254F23">
        <w:rPr>
          <w:rFonts w:ascii="Times New Roman" w:hAnsi="Times New Roman" w:cs="Times New Roman"/>
          <w:sz w:val="24"/>
          <w:szCs w:val="24"/>
        </w:rPr>
        <w:t>2021 m.</w:t>
      </w:r>
      <w:r>
        <w:rPr>
          <w:rFonts w:ascii="Times New Roman" w:hAnsi="Times New Roman" w:cs="Times New Roman"/>
          <w:sz w:val="24"/>
          <w:szCs w:val="24"/>
        </w:rPr>
        <w:t xml:space="preserve"> </w:t>
      </w:r>
      <w:r w:rsidR="003B0C52" w:rsidRPr="00254F23">
        <w:rPr>
          <w:rFonts w:ascii="Times New Roman" w:hAnsi="Times New Roman" w:cs="Times New Roman"/>
          <w:sz w:val="24"/>
          <w:szCs w:val="24"/>
        </w:rPr>
        <w:t>m. pasiekti švietimo paslaugų kiekybiniai ir kokybiniai pokyčiai/rezultatai, įro</w:t>
      </w:r>
      <w:r>
        <w:rPr>
          <w:rFonts w:ascii="Times New Roman" w:hAnsi="Times New Roman" w:cs="Times New Roman"/>
          <w:sz w:val="24"/>
          <w:szCs w:val="24"/>
        </w:rPr>
        <w:t>dantys Mokyklos pažangą. 2020–</w:t>
      </w:r>
      <w:r w:rsidR="003B0C52" w:rsidRPr="00254F23">
        <w:rPr>
          <w:rFonts w:ascii="Times New Roman" w:hAnsi="Times New Roman" w:cs="Times New Roman"/>
          <w:sz w:val="24"/>
          <w:szCs w:val="24"/>
        </w:rPr>
        <w:t>2021 m.</w:t>
      </w:r>
      <w:r w:rsidR="00B01E34" w:rsidRPr="00254F23">
        <w:rPr>
          <w:rFonts w:ascii="Times New Roman" w:hAnsi="Times New Roman" w:cs="Times New Roman"/>
          <w:sz w:val="24"/>
          <w:szCs w:val="24"/>
        </w:rPr>
        <w:t xml:space="preserve"> </w:t>
      </w:r>
      <w:r w:rsidR="003B0C52" w:rsidRPr="00254F23">
        <w:rPr>
          <w:rFonts w:ascii="Times New Roman" w:hAnsi="Times New Roman" w:cs="Times New Roman"/>
          <w:sz w:val="24"/>
          <w:szCs w:val="24"/>
        </w:rPr>
        <w:t>m. rugsėjo 1 d. pradėjo 278</w:t>
      </w:r>
      <w:r w:rsidR="00D331E9" w:rsidRPr="00254F23">
        <w:rPr>
          <w:rFonts w:ascii="Times New Roman" w:hAnsi="Times New Roman" w:cs="Times New Roman"/>
          <w:sz w:val="24"/>
          <w:szCs w:val="24"/>
        </w:rPr>
        <w:t xml:space="preserve"> mokiniai. Per mokslo metus į mokyklą atvyko – 2, išvyko 1 mokinys. Užtikrintas nenutrūkstamas priešmokyklinio, pradinio, </w:t>
      </w:r>
      <w:r w:rsidR="00265DF7" w:rsidRPr="00254F23">
        <w:rPr>
          <w:rFonts w:ascii="Times New Roman" w:hAnsi="Times New Roman" w:cs="Times New Roman"/>
          <w:sz w:val="24"/>
          <w:szCs w:val="24"/>
        </w:rPr>
        <w:t xml:space="preserve">pagrindinio ugdymo programų įgyvendinimas. </w:t>
      </w:r>
      <w:r>
        <w:rPr>
          <w:rFonts w:ascii="Times New Roman" w:hAnsi="Times New Roman" w:cs="Times New Roman"/>
          <w:sz w:val="24"/>
          <w:szCs w:val="24"/>
        </w:rPr>
        <w:t>Neformaliajam švietimui 2020–</w:t>
      </w:r>
      <w:r w:rsidR="00D647E4" w:rsidRPr="00254F23">
        <w:rPr>
          <w:rFonts w:ascii="Times New Roman" w:hAnsi="Times New Roman" w:cs="Times New Roman"/>
          <w:sz w:val="24"/>
          <w:szCs w:val="24"/>
        </w:rPr>
        <w:t>2021 m. m. buvo skirtos 2</w:t>
      </w:r>
      <w:r w:rsidR="00A01756" w:rsidRPr="00254F23">
        <w:rPr>
          <w:rFonts w:ascii="Times New Roman" w:hAnsi="Times New Roman" w:cs="Times New Roman"/>
          <w:sz w:val="24"/>
          <w:szCs w:val="24"/>
        </w:rPr>
        <w:t>2</w:t>
      </w:r>
      <w:r w:rsidR="00D647E4" w:rsidRPr="00254F23">
        <w:rPr>
          <w:rFonts w:ascii="Times New Roman" w:hAnsi="Times New Roman" w:cs="Times New Roman"/>
          <w:sz w:val="24"/>
          <w:szCs w:val="24"/>
        </w:rPr>
        <w:t xml:space="preserve"> valandos. Įvairiuose neformaliojo švietimo užsiėmimuose (2</w:t>
      </w:r>
      <w:r w:rsidR="00A01756" w:rsidRPr="00254F23">
        <w:rPr>
          <w:rFonts w:ascii="Times New Roman" w:hAnsi="Times New Roman" w:cs="Times New Roman"/>
          <w:sz w:val="24"/>
          <w:szCs w:val="24"/>
        </w:rPr>
        <w:t>1</w:t>
      </w:r>
      <w:r w:rsidR="00D647E4" w:rsidRPr="00254F23">
        <w:rPr>
          <w:rFonts w:ascii="Times New Roman" w:hAnsi="Times New Roman" w:cs="Times New Roman"/>
          <w:sz w:val="24"/>
          <w:szCs w:val="24"/>
        </w:rPr>
        <w:t xml:space="preserve">), mokykloje dalyvavo </w:t>
      </w:r>
      <w:r w:rsidR="00A01756" w:rsidRPr="00254F23">
        <w:rPr>
          <w:rFonts w:ascii="Times New Roman" w:hAnsi="Times New Roman" w:cs="Times New Roman"/>
          <w:sz w:val="24"/>
          <w:szCs w:val="24"/>
        </w:rPr>
        <w:t>87 proc.</w:t>
      </w:r>
      <w:r w:rsidR="00D647E4" w:rsidRPr="00254F23">
        <w:rPr>
          <w:rFonts w:ascii="Times New Roman" w:hAnsi="Times New Roman" w:cs="Times New Roman"/>
          <w:sz w:val="24"/>
          <w:szCs w:val="24"/>
        </w:rPr>
        <w:t xml:space="preserve"> mokini</w:t>
      </w:r>
      <w:r w:rsidR="00A01756" w:rsidRPr="00254F23">
        <w:rPr>
          <w:rFonts w:ascii="Times New Roman" w:hAnsi="Times New Roman" w:cs="Times New Roman"/>
          <w:sz w:val="24"/>
          <w:szCs w:val="24"/>
        </w:rPr>
        <w:t>ų.</w:t>
      </w:r>
      <w:r w:rsidR="00AF6A2B" w:rsidRPr="00254F23">
        <w:rPr>
          <w:rFonts w:ascii="Times New Roman" w:hAnsi="Times New Roman" w:cs="Times New Roman"/>
          <w:sz w:val="24"/>
          <w:szCs w:val="24"/>
        </w:rPr>
        <w:t xml:space="preserve"> 2020</w:t>
      </w:r>
      <w:r>
        <w:rPr>
          <w:rFonts w:ascii="Times New Roman" w:hAnsi="Times New Roman" w:cs="Times New Roman"/>
          <w:sz w:val="24"/>
          <w:szCs w:val="24"/>
        </w:rPr>
        <w:t>–</w:t>
      </w:r>
      <w:r w:rsidR="00AF6A2B" w:rsidRPr="00254F23">
        <w:rPr>
          <w:rFonts w:ascii="Times New Roman" w:hAnsi="Times New Roman" w:cs="Times New Roman"/>
          <w:sz w:val="24"/>
          <w:szCs w:val="24"/>
        </w:rPr>
        <w:t>2021 m.</w:t>
      </w:r>
      <w:r w:rsidR="00B01E34" w:rsidRPr="00254F23">
        <w:rPr>
          <w:rFonts w:ascii="Times New Roman" w:hAnsi="Times New Roman" w:cs="Times New Roman"/>
          <w:sz w:val="24"/>
          <w:szCs w:val="24"/>
        </w:rPr>
        <w:t xml:space="preserve"> </w:t>
      </w:r>
      <w:r w:rsidR="00AF6A2B" w:rsidRPr="00254F23">
        <w:rPr>
          <w:rFonts w:ascii="Times New Roman" w:hAnsi="Times New Roman" w:cs="Times New Roman"/>
          <w:sz w:val="24"/>
          <w:szCs w:val="24"/>
        </w:rPr>
        <w:t>m. kvalifikaciją kiekvienas pedagogas tobulino vidutiniškai 4–5 dienas.</w:t>
      </w:r>
      <w:r w:rsidR="00A01756" w:rsidRPr="00254F23">
        <w:rPr>
          <w:rFonts w:ascii="Times New Roman" w:hAnsi="Times New Roman" w:cs="Times New Roman"/>
          <w:sz w:val="24"/>
          <w:szCs w:val="24"/>
        </w:rPr>
        <w:t xml:space="preserve"> </w:t>
      </w:r>
      <w:r w:rsidR="0021278E" w:rsidRPr="00254F23">
        <w:rPr>
          <w:rFonts w:ascii="Times New Roman" w:hAnsi="Times New Roman" w:cs="Times New Roman"/>
          <w:color w:val="000000" w:themeColor="text1"/>
          <w:sz w:val="24"/>
          <w:szCs w:val="24"/>
          <w:shd w:val="clear" w:color="auto" w:fill="FFFFFF"/>
        </w:rPr>
        <w:lastRenderedPageBreak/>
        <w:t>Mūsų mokykla 2021</w:t>
      </w:r>
      <w:r w:rsidR="00425BB0">
        <w:rPr>
          <w:rFonts w:ascii="Times New Roman" w:hAnsi="Times New Roman" w:cs="Times New Roman"/>
          <w:color w:val="000000" w:themeColor="text1"/>
          <w:sz w:val="24"/>
          <w:szCs w:val="24"/>
          <w:shd w:val="clear" w:color="auto" w:fill="FFFFFF"/>
        </w:rPr>
        <w:t>–</w:t>
      </w:r>
      <w:r w:rsidR="0021278E" w:rsidRPr="00254F23">
        <w:rPr>
          <w:rFonts w:ascii="Times New Roman" w:hAnsi="Times New Roman" w:cs="Times New Roman"/>
          <w:color w:val="000000" w:themeColor="text1"/>
          <w:sz w:val="24"/>
          <w:szCs w:val="24"/>
          <w:shd w:val="clear" w:color="auto" w:fill="FFFFFF"/>
        </w:rPr>
        <w:t>2022 m.</w:t>
      </w:r>
      <w:r>
        <w:rPr>
          <w:rFonts w:ascii="Times New Roman" w:hAnsi="Times New Roman" w:cs="Times New Roman"/>
          <w:color w:val="000000" w:themeColor="text1"/>
          <w:sz w:val="24"/>
          <w:szCs w:val="24"/>
          <w:shd w:val="clear" w:color="auto" w:fill="FFFFFF"/>
        </w:rPr>
        <w:t xml:space="preserve"> </w:t>
      </w:r>
      <w:r w:rsidR="0021278E" w:rsidRPr="00254F23">
        <w:rPr>
          <w:rFonts w:ascii="Times New Roman" w:hAnsi="Times New Roman" w:cs="Times New Roman"/>
          <w:color w:val="000000" w:themeColor="text1"/>
          <w:sz w:val="24"/>
          <w:szCs w:val="24"/>
          <w:shd w:val="clear" w:color="auto" w:fill="FFFFFF"/>
        </w:rPr>
        <w:t>m. dalyvauja respublikiniame projekte „TYRINĖJIMO MENAS“.</w:t>
      </w:r>
      <w:r w:rsidR="0021278E" w:rsidRPr="00254F23">
        <w:rPr>
          <w:rFonts w:ascii="Times New Roman" w:hAnsi="Times New Roman" w:cs="Times New Roman"/>
          <w:color w:val="000000" w:themeColor="text1"/>
          <w:sz w:val="24"/>
          <w:szCs w:val="24"/>
        </w:rPr>
        <w:t xml:space="preserve"> </w:t>
      </w:r>
      <w:r w:rsidR="00A264B1" w:rsidRPr="00254F23">
        <w:rPr>
          <w:rFonts w:ascii="Times New Roman" w:hAnsi="Times New Roman" w:cs="Times New Roman"/>
          <w:color w:val="000000" w:themeColor="text1"/>
          <w:sz w:val="24"/>
          <w:szCs w:val="24"/>
        </w:rPr>
        <w:t xml:space="preserve">Projekto tikslas padėti </w:t>
      </w:r>
      <w:r w:rsidR="0021278E" w:rsidRPr="00254F23">
        <w:rPr>
          <w:rFonts w:ascii="Times New Roman" w:hAnsi="Times New Roman" w:cs="Times New Roman"/>
          <w:color w:val="000000" w:themeColor="text1"/>
          <w:sz w:val="24"/>
          <w:szCs w:val="24"/>
          <w:shd w:val="clear" w:color="auto" w:fill="FFFFFF"/>
        </w:rPr>
        <w:t xml:space="preserve"> mokiniams ir mokytojams įgyvendinti gilų mokymosi procesą, kuris stiprina kūrybingumą ir kritinį mąstymą, žinių pritaikomumą ir </w:t>
      </w:r>
      <w:proofErr w:type="spellStart"/>
      <w:r w:rsidR="0021278E" w:rsidRPr="00254F23">
        <w:rPr>
          <w:rFonts w:ascii="Times New Roman" w:hAnsi="Times New Roman" w:cs="Times New Roman"/>
          <w:color w:val="000000" w:themeColor="text1"/>
          <w:sz w:val="24"/>
          <w:szCs w:val="24"/>
          <w:shd w:val="clear" w:color="auto" w:fill="FFFFFF"/>
        </w:rPr>
        <w:t>išliekamumą</w:t>
      </w:r>
      <w:proofErr w:type="spellEnd"/>
      <w:r w:rsidR="0021278E" w:rsidRPr="00254F23">
        <w:rPr>
          <w:rFonts w:ascii="Times New Roman" w:hAnsi="Times New Roman" w:cs="Times New Roman"/>
          <w:color w:val="000000" w:themeColor="text1"/>
          <w:sz w:val="24"/>
          <w:szCs w:val="24"/>
          <w:shd w:val="clear" w:color="auto" w:fill="FFFFFF"/>
        </w:rPr>
        <w:t>, padeda sukurti dialogu, bendradarbiavimu pagrįstus santykius, stiprinti bendruomeninius ryšius mokykloje.</w:t>
      </w:r>
    </w:p>
    <w:p w14:paraId="5646213B" w14:textId="1FFA0397" w:rsidR="00F4024A" w:rsidRPr="00254F23" w:rsidRDefault="00265DF7"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Sėkmingą</w:t>
      </w:r>
      <w:r w:rsidR="00254F23">
        <w:rPr>
          <w:rFonts w:ascii="Times New Roman" w:hAnsi="Times New Roman" w:cs="Times New Roman"/>
          <w:sz w:val="24"/>
          <w:szCs w:val="24"/>
        </w:rPr>
        <w:t xml:space="preserve"> 2020–</w:t>
      </w:r>
      <w:r w:rsidRPr="00254F23">
        <w:rPr>
          <w:rFonts w:ascii="Times New Roman" w:hAnsi="Times New Roman" w:cs="Times New Roman"/>
          <w:sz w:val="24"/>
          <w:szCs w:val="24"/>
        </w:rPr>
        <w:t>2021 m.</w:t>
      </w:r>
      <w:r w:rsidR="00254F23">
        <w:rPr>
          <w:rFonts w:ascii="Times New Roman" w:hAnsi="Times New Roman" w:cs="Times New Roman"/>
          <w:sz w:val="24"/>
          <w:szCs w:val="24"/>
        </w:rPr>
        <w:t xml:space="preserve"> </w:t>
      </w:r>
      <w:r w:rsidRPr="00254F23">
        <w:rPr>
          <w:rFonts w:ascii="Times New Roman" w:hAnsi="Times New Roman" w:cs="Times New Roman"/>
          <w:sz w:val="24"/>
          <w:szCs w:val="24"/>
        </w:rPr>
        <w:t>m. veiklos plano įgyvendinimą rodo ir mokinių pasiekimai.</w:t>
      </w:r>
      <w:r w:rsidR="00425BB0">
        <w:rPr>
          <w:rFonts w:ascii="Times New Roman" w:hAnsi="Times New Roman" w:cs="Times New Roman"/>
          <w:sz w:val="24"/>
          <w:szCs w:val="24"/>
        </w:rPr>
        <w:t xml:space="preserve"> Pažangiai 2020</w:t>
      </w:r>
      <w:r w:rsidR="00254F23">
        <w:rPr>
          <w:rFonts w:ascii="Times New Roman" w:hAnsi="Times New Roman" w:cs="Times New Roman"/>
          <w:sz w:val="24"/>
          <w:szCs w:val="24"/>
        </w:rPr>
        <w:t>–</w:t>
      </w:r>
      <w:r w:rsidR="00F4024A" w:rsidRPr="00254F23">
        <w:rPr>
          <w:rFonts w:ascii="Times New Roman" w:hAnsi="Times New Roman" w:cs="Times New Roman"/>
          <w:sz w:val="24"/>
          <w:szCs w:val="24"/>
        </w:rPr>
        <w:t>2021 m.</w:t>
      </w:r>
      <w:r w:rsidR="00254F23">
        <w:rPr>
          <w:rFonts w:ascii="Times New Roman" w:hAnsi="Times New Roman" w:cs="Times New Roman"/>
          <w:sz w:val="24"/>
          <w:szCs w:val="24"/>
        </w:rPr>
        <w:t xml:space="preserve"> </w:t>
      </w:r>
      <w:r w:rsidR="00F4024A" w:rsidRPr="00254F23">
        <w:rPr>
          <w:rFonts w:ascii="Times New Roman" w:hAnsi="Times New Roman" w:cs="Times New Roman"/>
          <w:sz w:val="24"/>
          <w:szCs w:val="24"/>
        </w:rPr>
        <w:t>m. baigė 100 proc. mokyklos mokinių. Aukštesniuoju lygiu mokosi 12,7 proc., pagrindiniu lygiu –</w:t>
      </w:r>
      <w:r w:rsidR="00254F23">
        <w:rPr>
          <w:rFonts w:ascii="Times New Roman" w:hAnsi="Times New Roman" w:cs="Times New Roman"/>
          <w:sz w:val="24"/>
          <w:szCs w:val="24"/>
        </w:rPr>
        <w:t xml:space="preserve"> 45,9 proc. visų besimokančių 1–</w:t>
      </w:r>
      <w:r w:rsidR="00F4024A" w:rsidRPr="00254F23">
        <w:rPr>
          <w:rFonts w:ascii="Times New Roman" w:hAnsi="Times New Roman" w:cs="Times New Roman"/>
          <w:sz w:val="24"/>
          <w:szCs w:val="24"/>
        </w:rPr>
        <w:t xml:space="preserve">10 klasių mokinių. </w:t>
      </w:r>
    </w:p>
    <w:p w14:paraId="4BC2AF94" w14:textId="14FCBBB9" w:rsidR="00A01756" w:rsidRPr="00254F23" w:rsidRDefault="00A01756" w:rsidP="00254F23">
      <w:pPr>
        <w:shd w:val="clear" w:color="auto" w:fill="FFFFFF" w:themeFill="background1"/>
        <w:spacing w:after="0" w:line="240" w:lineRule="auto"/>
        <w:ind w:firstLine="851"/>
        <w:jc w:val="both"/>
        <w:rPr>
          <w:rFonts w:ascii="Times New Roman" w:eastAsia="Times New Roman" w:hAnsi="Times New Roman" w:cs="Times New Roman"/>
          <w:sz w:val="24"/>
          <w:szCs w:val="24"/>
          <w:lang w:eastAsia="lt-LT"/>
        </w:rPr>
      </w:pPr>
      <w:r w:rsidRPr="00254F23">
        <w:rPr>
          <w:rFonts w:ascii="Times New Roman" w:hAnsi="Times New Roman" w:cs="Times New Roman"/>
          <w:sz w:val="24"/>
          <w:szCs w:val="24"/>
        </w:rPr>
        <w:t xml:space="preserve">4, 5, 8 klasių mokiniai dalyvavo Nacionaliniame mokinių pasiekimų patikrinime. </w:t>
      </w:r>
      <w:r w:rsidR="000B5E34" w:rsidRPr="00254F23">
        <w:rPr>
          <w:rFonts w:ascii="Times New Roman" w:hAnsi="Times New Roman" w:cs="Times New Roman"/>
          <w:sz w:val="24"/>
          <w:szCs w:val="24"/>
        </w:rPr>
        <w:t xml:space="preserve">Sunkiausiai penktos klasės mokiniams sekėsi atlikti pasaulio pažinimo užduotis. Pasaulio pažinimo žinių patikrinime mokiniai vidutiniškai surinko 63,7 proc. maksimaliai galimų surinkti balų, skaitymo žinių patikrinime </w:t>
      </w:r>
      <w:r w:rsidR="00BC7EAF">
        <w:rPr>
          <w:rFonts w:ascii="Times New Roman" w:hAnsi="Times New Roman" w:cs="Times New Roman"/>
          <w:sz w:val="24"/>
          <w:szCs w:val="24"/>
        </w:rPr>
        <w:t>–</w:t>
      </w:r>
      <w:r w:rsidR="000B5E34" w:rsidRPr="00254F23">
        <w:rPr>
          <w:rFonts w:ascii="Times New Roman" w:hAnsi="Times New Roman" w:cs="Times New Roman"/>
          <w:sz w:val="24"/>
          <w:szCs w:val="24"/>
        </w:rPr>
        <w:t xml:space="preserve"> 67 proc., matematikos – 64 proc.</w:t>
      </w:r>
      <w:r w:rsidR="009F7EE0" w:rsidRPr="00254F23">
        <w:rPr>
          <w:rFonts w:ascii="Times New Roman" w:hAnsi="Times New Roman" w:cs="Times New Roman"/>
          <w:sz w:val="24"/>
          <w:szCs w:val="24"/>
        </w:rPr>
        <w:t xml:space="preserve"> </w:t>
      </w:r>
      <w:r w:rsidRPr="00254F23">
        <w:rPr>
          <w:rFonts w:ascii="Times New Roman" w:eastAsia="Times New Roman" w:hAnsi="Times New Roman" w:cs="Times New Roman"/>
          <w:sz w:val="24"/>
          <w:szCs w:val="24"/>
          <w:lang w:eastAsia="lt-LT"/>
        </w:rPr>
        <w:t xml:space="preserve">4 klasės mokiniai  matematikos žinių patikrinime vidutiniškai surinko </w:t>
      </w:r>
      <w:r w:rsidR="009F7EE0" w:rsidRPr="00254F23">
        <w:rPr>
          <w:rFonts w:ascii="Times New Roman" w:eastAsia="Times New Roman" w:hAnsi="Times New Roman" w:cs="Times New Roman"/>
          <w:sz w:val="24"/>
          <w:szCs w:val="24"/>
          <w:lang w:eastAsia="lt-LT"/>
        </w:rPr>
        <w:t>68,5</w:t>
      </w:r>
      <w:r w:rsidRPr="00254F23">
        <w:rPr>
          <w:rFonts w:ascii="Times New Roman" w:eastAsia="Times New Roman" w:hAnsi="Times New Roman" w:cs="Times New Roman"/>
          <w:sz w:val="24"/>
          <w:szCs w:val="24"/>
          <w:lang w:eastAsia="lt-LT"/>
        </w:rPr>
        <w:t xml:space="preserve"> proc. m</w:t>
      </w:r>
      <w:r w:rsidR="00BC7EAF">
        <w:rPr>
          <w:rFonts w:ascii="Times New Roman" w:eastAsia="Times New Roman" w:hAnsi="Times New Roman" w:cs="Times New Roman"/>
          <w:sz w:val="24"/>
          <w:szCs w:val="24"/>
          <w:lang w:eastAsia="lt-LT"/>
        </w:rPr>
        <w:t>aksimaliai galimų surinkti balų</w:t>
      </w:r>
      <w:r w:rsidRPr="00254F23">
        <w:rPr>
          <w:rFonts w:ascii="Times New Roman" w:eastAsia="Times New Roman" w:hAnsi="Times New Roman" w:cs="Times New Roman"/>
          <w:sz w:val="24"/>
          <w:szCs w:val="24"/>
          <w:lang w:eastAsia="lt-LT"/>
        </w:rPr>
        <w:t xml:space="preserve">, skaitymo žinių patikrinime – </w:t>
      </w:r>
      <w:r w:rsidR="009F7EE0" w:rsidRPr="00254F23">
        <w:rPr>
          <w:rFonts w:ascii="Times New Roman" w:eastAsia="Times New Roman" w:hAnsi="Times New Roman" w:cs="Times New Roman"/>
          <w:sz w:val="24"/>
          <w:szCs w:val="24"/>
          <w:lang w:eastAsia="lt-LT"/>
        </w:rPr>
        <w:t xml:space="preserve">76 </w:t>
      </w:r>
      <w:r w:rsidRPr="00254F23">
        <w:rPr>
          <w:rFonts w:ascii="Times New Roman" w:eastAsia="Times New Roman" w:hAnsi="Times New Roman" w:cs="Times New Roman"/>
          <w:sz w:val="24"/>
          <w:szCs w:val="24"/>
          <w:lang w:eastAsia="lt-LT"/>
        </w:rPr>
        <w:t xml:space="preserve">proc. 8 klasės mokiniai  matematikos žinių patikrinime vidutiniškai surinko </w:t>
      </w:r>
      <w:r w:rsidR="009F7EE0" w:rsidRPr="00254F23">
        <w:rPr>
          <w:rFonts w:ascii="Times New Roman" w:eastAsia="Times New Roman" w:hAnsi="Times New Roman" w:cs="Times New Roman"/>
          <w:sz w:val="24"/>
          <w:szCs w:val="24"/>
          <w:lang w:eastAsia="lt-LT"/>
        </w:rPr>
        <w:t>77,4</w:t>
      </w:r>
      <w:r w:rsidRPr="00254F23">
        <w:rPr>
          <w:rFonts w:ascii="Times New Roman" w:eastAsia="Times New Roman" w:hAnsi="Times New Roman" w:cs="Times New Roman"/>
          <w:sz w:val="24"/>
          <w:szCs w:val="24"/>
          <w:lang w:eastAsia="lt-LT"/>
        </w:rPr>
        <w:t xml:space="preserve"> proc. maksimaliai galimų suri</w:t>
      </w:r>
      <w:r w:rsidR="00BC7EAF">
        <w:rPr>
          <w:rFonts w:ascii="Times New Roman" w:eastAsia="Times New Roman" w:hAnsi="Times New Roman" w:cs="Times New Roman"/>
          <w:sz w:val="24"/>
          <w:szCs w:val="24"/>
          <w:lang w:eastAsia="lt-LT"/>
        </w:rPr>
        <w:t>nkti balų</w:t>
      </w:r>
      <w:r w:rsidRPr="00254F23">
        <w:rPr>
          <w:rFonts w:ascii="Times New Roman" w:eastAsia="Times New Roman" w:hAnsi="Times New Roman" w:cs="Times New Roman"/>
          <w:sz w:val="24"/>
          <w:szCs w:val="24"/>
          <w:lang w:eastAsia="lt-LT"/>
        </w:rPr>
        <w:t>, skaitymo žinių patikrinime – 7</w:t>
      </w:r>
      <w:r w:rsidR="009F7EE0" w:rsidRPr="00254F23">
        <w:rPr>
          <w:rFonts w:ascii="Times New Roman" w:eastAsia="Times New Roman" w:hAnsi="Times New Roman" w:cs="Times New Roman"/>
          <w:sz w:val="24"/>
          <w:szCs w:val="24"/>
          <w:lang w:eastAsia="lt-LT"/>
        </w:rPr>
        <w:t>3,5</w:t>
      </w:r>
      <w:r w:rsidRPr="00254F23">
        <w:rPr>
          <w:rFonts w:ascii="Times New Roman" w:eastAsia="Times New Roman" w:hAnsi="Times New Roman" w:cs="Times New Roman"/>
          <w:sz w:val="24"/>
          <w:szCs w:val="24"/>
          <w:lang w:eastAsia="lt-LT"/>
        </w:rPr>
        <w:t xml:space="preserve"> proc.</w:t>
      </w:r>
      <w:r w:rsidR="000E09EB" w:rsidRPr="00254F23">
        <w:rPr>
          <w:rFonts w:ascii="Times New Roman" w:eastAsia="Times New Roman" w:hAnsi="Times New Roman" w:cs="Times New Roman"/>
          <w:sz w:val="24"/>
          <w:szCs w:val="24"/>
          <w:lang w:eastAsia="lt-LT"/>
        </w:rPr>
        <w:t xml:space="preserve"> </w:t>
      </w:r>
    </w:p>
    <w:p w14:paraId="1508096E" w14:textId="26DF7F71" w:rsidR="000E09EB" w:rsidRPr="00254F23" w:rsidRDefault="000E09EB" w:rsidP="00254F23">
      <w:pPr>
        <w:shd w:val="clear" w:color="auto" w:fill="FFFFFF" w:themeFill="background1"/>
        <w:spacing w:after="0" w:line="240" w:lineRule="auto"/>
        <w:ind w:firstLine="851"/>
        <w:jc w:val="both"/>
        <w:rPr>
          <w:rFonts w:ascii="Times New Roman" w:eastAsia="Times New Roman" w:hAnsi="Times New Roman" w:cs="Times New Roman"/>
          <w:sz w:val="24"/>
          <w:szCs w:val="24"/>
          <w:lang w:eastAsia="lt-LT"/>
        </w:rPr>
      </w:pPr>
      <w:r w:rsidRPr="00254F23">
        <w:rPr>
          <w:rFonts w:ascii="Times New Roman" w:eastAsia="Times New Roman" w:hAnsi="Times New Roman" w:cs="Times New Roman"/>
          <w:sz w:val="24"/>
          <w:szCs w:val="24"/>
          <w:lang w:eastAsia="lt-LT"/>
        </w:rPr>
        <w:t>Dėl  paskelbto karantino NMPP vyko nuotoliniu būdu, todėl objektyviai vertinti rezultatus sunku. Iš pateiktos analizės matyti, kad mokiniams sun</w:t>
      </w:r>
      <w:r w:rsidR="00FC0586" w:rsidRPr="00254F23">
        <w:rPr>
          <w:rFonts w:ascii="Times New Roman" w:eastAsia="Times New Roman" w:hAnsi="Times New Roman" w:cs="Times New Roman"/>
          <w:sz w:val="24"/>
          <w:szCs w:val="24"/>
          <w:lang w:eastAsia="lt-LT"/>
        </w:rPr>
        <w:t xml:space="preserve">kiai sekėsi daryti tiesiogines išvadas, </w:t>
      </w:r>
      <w:r w:rsidR="007C48DA" w:rsidRPr="00254F23">
        <w:rPr>
          <w:rFonts w:ascii="Times New Roman" w:eastAsia="Times New Roman" w:hAnsi="Times New Roman" w:cs="Times New Roman"/>
          <w:sz w:val="24"/>
          <w:szCs w:val="24"/>
          <w:lang w:eastAsia="lt-LT"/>
        </w:rPr>
        <w:t>interpretuoti bei atlikti užduotis kurios reikalauja aukštesniųjų mąstymo gebėjimų.</w:t>
      </w:r>
    </w:p>
    <w:p w14:paraId="6728EBF6" w14:textId="4F993DBB" w:rsidR="002E3FED" w:rsidRPr="00254F23" w:rsidRDefault="000829F3" w:rsidP="00254F23">
      <w:pPr>
        <w:shd w:val="clear" w:color="auto" w:fill="FFFFFF" w:themeFill="background1"/>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Siekiant</w:t>
      </w:r>
      <w:r w:rsidR="00387ECD" w:rsidRPr="00254F23">
        <w:rPr>
          <w:rFonts w:ascii="Times New Roman" w:hAnsi="Times New Roman" w:cs="Times New Roman"/>
          <w:sz w:val="24"/>
          <w:szCs w:val="24"/>
        </w:rPr>
        <w:t xml:space="preserve"> individuali</w:t>
      </w:r>
      <w:r w:rsidRPr="00254F23">
        <w:rPr>
          <w:rFonts w:ascii="Times New Roman" w:hAnsi="Times New Roman" w:cs="Times New Roman"/>
          <w:sz w:val="24"/>
          <w:szCs w:val="24"/>
        </w:rPr>
        <w:t>os</w:t>
      </w:r>
      <w:r w:rsidR="00387ECD" w:rsidRPr="00254F23">
        <w:rPr>
          <w:rFonts w:ascii="Times New Roman" w:hAnsi="Times New Roman" w:cs="Times New Roman"/>
          <w:sz w:val="24"/>
          <w:szCs w:val="24"/>
        </w:rPr>
        <w:t xml:space="preserve"> kiekvieno mokinio pažang</w:t>
      </w:r>
      <w:r w:rsidRPr="00254F23">
        <w:rPr>
          <w:rFonts w:ascii="Times New Roman" w:hAnsi="Times New Roman" w:cs="Times New Roman"/>
          <w:sz w:val="24"/>
          <w:szCs w:val="24"/>
        </w:rPr>
        <w:t>os</w:t>
      </w:r>
      <w:r w:rsidR="00387ECD" w:rsidRPr="00254F23">
        <w:rPr>
          <w:rFonts w:ascii="Times New Roman" w:hAnsi="Times New Roman" w:cs="Times New Roman"/>
          <w:sz w:val="24"/>
          <w:szCs w:val="24"/>
        </w:rPr>
        <w:t xml:space="preserve">, </w:t>
      </w:r>
      <w:r w:rsidRPr="00254F23">
        <w:rPr>
          <w:rFonts w:ascii="Times New Roman" w:hAnsi="Times New Roman" w:cs="Times New Roman"/>
          <w:sz w:val="24"/>
          <w:szCs w:val="24"/>
        </w:rPr>
        <w:t xml:space="preserve">mokinių mokymosi </w:t>
      </w:r>
      <w:r w:rsidR="00387ECD" w:rsidRPr="00254F23">
        <w:rPr>
          <w:rFonts w:ascii="Times New Roman" w:hAnsi="Times New Roman" w:cs="Times New Roman"/>
          <w:sz w:val="24"/>
          <w:szCs w:val="24"/>
        </w:rPr>
        <w:t>rezultat</w:t>
      </w:r>
      <w:r w:rsidRPr="00254F23">
        <w:rPr>
          <w:rFonts w:ascii="Times New Roman" w:hAnsi="Times New Roman" w:cs="Times New Roman"/>
          <w:sz w:val="24"/>
          <w:szCs w:val="24"/>
        </w:rPr>
        <w:t>ai</w:t>
      </w:r>
      <w:r w:rsidR="00387ECD" w:rsidRPr="00254F23">
        <w:rPr>
          <w:rFonts w:ascii="Times New Roman" w:hAnsi="Times New Roman" w:cs="Times New Roman"/>
          <w:sz w:val="24"/>
          <w:szCs w:val="24"/>
        </w:rPr>
        <w:t xml:space="preserve"> panaudoja</w:t>
      </w:r>
      <w:r w:rsidRPr="00254F23">
        <w:rPr>
          <w:rFonts w:ascii="Times New Roman" w:hAnsi="Times New Roman" w:cs="Times New Roman"/>
          <w:sz w:val="24"/>
          <w:szCs w:val="24"/>
        </w:rPr>
        <w:t>mi</w:t>
      </w:r>
      <w:r w:rsidR="00387ECD" w:rsidRPr="00254F23">
        <w:rPr>
          <w:rFonts w:ascii="Times New Roman" w:hAnsi="Times New Roman" w:cs="Times New Roman"/>
          <w:sz w:val="24"/>
          <w:szCs w:val="24"/>
        </w:rPr>
        <w:t xml:space="preserve"> tolimesnio mokymosi planavimui</w:t>
      </w:r>
      <w:r w:rsidRPr="00254F23">
        <w:rPr>
          <w:rFonts w:ascii="Times New Roman" w:hAnsi="Times New Roman" w:cs="Times New Roman"/>
          <w:sz w:val="24"/>
          <w:szCs w:val="24"/>
        </w:rPr>
        <w:t xml:space="preserve">. Analizuojant rezultatus </w:t>
      </w:r>
      <w:r w:rsidR="00387ECD" w:rsidRPr="00254F23">
        <w:rPr>
          <w:rFonts w:ascii="Times New Roman" w:hAnsi="Times New Roman" w:cs="Times New Roman"/>
          <w:sz w:val="24"/>
          <w:szCs w:val="24"/>
        </w:rPr>
        <w:t xml:space="preserve">metodinių grupių susirinkimuose ir posėdžiuose buvo pasidalinta darbo patirtimi ir aptarta mokinių pažangos ir pasiekimų vertinimo metodų įvairovė, individualios mokinio mokymosi pažangos stebėsenos vykdymas, buvo organizuotos įvairios veiklos. </w:t>
      </w:r>
    </w:p>
    <w:p w14:paraId="06D68EB2" w14:textId="290728E2" w:rsidR="00A01756" w:rsidRPr="00254F23" w:rsidRDefault="00A01756"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 xml:space="preserve">Pagrindinio ugdymo programą baigė 9 mokiniai. Matematikos pagrindinio ugdymo pasiekimų patikrinime 11 proc. mokinių darbas įvertintas patenkinamai, 44 proc. </w:t>
      </w:r>
      <w:r w:rsidR="007D6936">
        <w:rPr>
          <w:rFonts w:ascii="Times New Roman" w:hAnsi="Times New Roman" w:cs="Times New Roman"/>
          <w:sz w:val="24"/>
          <w:szCs w:val="24"/>
        </w:rPr>
        <w:t>–</w:t>
      </w:r>
      <w:r w:rsidRPr="00254F23">
        <w:rPr>
          <w:rFonts w:ascii="Times New Roman" w:hAnsi="Times New Roman" w:cs="Times New Roman"/>
          <w:sz w:val="24"/>
          <w:szCs w:val="24"/>
        </w:rPr>
        <w:t xml:space="preserve"> pakankamai gerai, 22 proc. – gerai, 22 proc. labai gerai. Lietuvių kalbos pagrindinio ugdymo pasiekimų patikrinimą išlaikė 100 proc. mokinių: 33 proc. – patenkinamai, 22 proc. – pakankamai gerai, 11 proc. –</w:t>
      </w:r>
      <w:r w:rsidR="007D6936">
        <w:rPr>
          <w:rFonts w:ascii="Times New Roman" w:hAnsi="Times New Roman" w:cs="Times New Roman"/>
          <w:sz w:val="24"/>
          <w:szCs w:val="24"/>
        </w:rPr>
        <w:t xml:space="preserve"> </w:t>
      </w:r>
      <w:r w:rsidRPr="00254F23">
        <w:rPr>
          <w:rFonts w:ascii="Times New Roman" w:hAnsi="Times New Roman" w:cs="Times New Roman"/>
          <w:sz w:val="24"/>
          <w:szCs w:val="24"/>
        </w:rPr>
        <w:t xml:space="preserve">gerai, 33 proc. – labai gerai. </w:t>
      </w:r>
    </w:p>
    <w:p w14:paraId="07619AF6" w14:textId="10EA9D39" w:rsidR="00A01756" w:rsidRPr="00254F23" w:rsidRDefault="00A01756" w:rsidP="00254F23">
      <w:pPr>
        <w:suppressAutoHyphens/>
        <w:autoSpaceDN w:val="0"/>
        <w:spacing w:after="0" w:line="240" w:lineRule="auto"/>
        <w:ind w:firstLine="851"/>
        <w:jc w:val="both"/>
        <w:textAlignment w:val="baseline"/>
        <w:rPr>
          <w:rFonts w:ascii="Times New Roman" w:eastAsia="Times New Roman" w:hAnsi="Times New Roman" w:cs="Times New Roman"/>
          <w:sz w:val="24"/>
          <w:szCs w:val="24"/>
          <w:lang w:eastAsia="lt-LT"/>
        </w:rPr>
      </w:pPr>
      <w:r w:rsidRPr="00254F23">
        <w:rPr>
          <w:rFonts w:ascii="Times New Roman" w:eastAsia="Times New Roman" w:hAnsi="Times New Roman" w:cs="Times New Roman"/>
          <w:sz w:val="24"/>
          <w:szCs w:val="24"/>
          <w:lang w:eastAsia="lt-LT"/>
        </w:rPr>
        <w:t>67 proc. mokinių, baigusių pagrindinio ugdymo programą, mokymąsi tęsia gimnazijose, 33 proc. mokinių – mokosi profesijos.</w:t>
      </w:r>
    </w:p>
    <w:p w14:paraId="4682888A" w14:textId="3C35AEE1" w:rsidR="00A01756" w:rsidRPr="00254F23" w:rsidRDefault="00A01756"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 xml:space="preserve">Prasidėjus karantinui, mokykloje užtikrintas sklandus ir sėkmingas nuotolinio ugdymo proceso organizavimas. Ugdymui nuotoliniu būdu  buvo naudojama: Microsoft TEAMS platforma, </w:t>
      </w:r>
      <w:proofErr w:type="spellStart"/>
      <w:r w:rsidRPr="00254F23">
        <w:rPr>
          <w:rFonts w:ascii="Times New Roman" w:hAnsi="Times New Roman" w:cs="Times New Roman"/>
          <w:sz w:val="24"/>
          <w:szCs w:val="24"/>
        </w:rPr>
        <w:t>Zoom</w:t>
      </w:r>
      <w:proofErr w:type="spellEnd"/>
      <w:r w:rsidRPr="00254F23">
        <w:rPr>
          <w:rFonts w:ascii="Times New Roman" w:hAnsi="Times New Roman" w:cs="Times New Roman"/>
          <w:sz w:val="24"/>
          <w:szCs w:val="24"/>
        </w:rPr>
        <w:t xml:space="preserve">, EDUKA, TAMO. Visiems mokytojams ir mokiniams sukurti mokyklos elektroniniai paštai.  Mokykla įsigijo EDUKA ir Vyturio leidyklos licencijas. </w:t>
      </w:r>
      <w:r w:rsidRPr="00254F23">
        <w:rPr>
          <w:rFonts w:ascii="Times New Roman" w:eastAsia="Times New Roman" w:hAnsi="Times New Roman" w:cs="Times New Roman"/>
          <w:sz w:val="24"/>
          <w:szCs w:val="24"/>
          <w:lang w:eastAsia="lt-LT"/>
        </w:rPr>
        <w:t xml:space="preserve">Mokytojams buvo organizuoti mokymai  kaip dirbti su </w:t>
      </w:r>
      <w:r w:rsidRPr="00254F23">
        <w:rPr>
          <w:rFonts w:ascii="Times New Roman" w:hAnsi="Times New Roman" w:cs="Times New Roman"/>
          <w:sz w:val="24"/>
          <w:szCs w:val="24"/>
        </w:rPr>
        <w:t>Microsoft TEAMS platforma</w:t>
      </w:r>
      <w:r w:rsidRPr="00254F23">
        <w:rPr>
          <w:rFonts w:ascii="Times New Roman" w:eastAsia="Times New Roman" w:hAnsi="Times New Roman" w:cs="Times New Roman"/>
          <w:sz w:val="24"/>
          <w:szCs w:val="24"/>
          <w:lang w:eastAsia="lt-LT"/>
        </w:rPr>
        <w:t xml:space="preserve">. Sėkmingam nuotoliniam darbui užtikrinti nupirktos  planšetės,  nešiojami kompiuteriai.  Visos  pamokos vyko sinchroniniu būdu.  Pagal poreikį teiktos visų mokomųjų dalykų konsultacijos mokiniams. </w:t>
      </w:r>
      <w:r w:rsidRPr="00254F23">
        <w:rPr>
          <w:rFonts w:ascii="Times New Roman" w:hAnsi="Times New Roman" w:cs="Times New Roman"/>
          <w:sz w:val="24"/>
          <w:szCs w:val="24"/>
        </w:rPr>
        <w:t>Karantino metu į mokyklą sugrįžo SUP turintys ir mokymosi sunkumus patiriantys mokiniai.</w:t>
      </w:r>
    </w:p>
    <w:p w14:paraId="18BCE051" w14:textId="42149781" w:rsidR="00E75437" w:rsidRPr="00254F23" w:rsidRDefault="00F4024A"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Mokykloje yra užtikrinta sisteminė pagalba mokiniui, kurią teikia: socialinis pedagogas, specialusis pedagogas, logopedas, psichologas. Suteiktos psi</w:t>
      </w:r>
      <w:r w:rsidR="00C51DA9" w:rsidRPr="00254F23">
        <w:rPr>
          <w:rFonts w:ascii="Times New Roman" w:hAnsi="Times New Roman" w:cs="Times New Roman"/>
          <w:sz w:val="24"/>
          <w:szCs w:val="24"/>
        </w:rPr>
        <w:t>c</w:t>
      </w:r>
      <w:r w:rsidRPr="00254F23">
        <w:rPr>
          <w:rFonts w:ascii="Times New Roman" w:hAnsi="Times New Roman" w:cs="Times New Roman"/>
          <w:sz w:val="24"/>
          <w:szCs w:val="24"/>
        </w:rPr>
        <w:t>hologin</w:t>
      </w:r>
      <w:r w:rsidR="00C51DA9" w:rsidRPr="00254F23">
        <w:rPr>
          <w:rFonts w:ascii="Times New Roman" w:hAnsi="Times New Roman" w:cs="Times New Roman"/>
          <w:sz w:val="24"/>
          <w:szCs w:val="24"/>
        </w:rPr>
        <w:t>ė</w:t>
      </w:r>
      <w:r w:rsidRPr="00254F23">
        <w:rPr>
          <w:rFonts w:ascii="Times New Roman" w:hAnsi="Times New Roman" w:cs="Times New Roman"/>
          <w:sz w:val="24"/>
          <w:szCs w:val="24"/>
        </w:rPr>
        <w:t xml:space="preserve">s konsultacijos: tėvams, mokiniams, mokytojams. </w:t>
      </w:r>
      <w:r w:rsidR="00265DF7" w:rsidRPr="00254F23">
        <w:rPr>
          <w:rFonts w:ascii="Times New Roman" w:hAnsi="Times New Roman" w:cs="Times New Roman"/>
          <w:sz w:val="24"/>
          <w:szCs w:val="24"/>
        </w:rPr>
        <w:t xml:space="preserve"> </w:t>
      </w:r>
    </w:p>
    <w:p w14:paraId="2B050954" w14:textId="179CDEA7" w:rsidR="006B2297" w:rsidRPr="00254F23" w:rsidRDefault="006B2297"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Klasių vadovai daugiau dėmesio skyrė individualiems pokalbiams su auklėtiniais ir jų tėveliais, dažniau organizuoti virtualūs tėvų susirinkimai, glaudžiau bendradarbiauta su dalykų mokytojais. Pati situacija iškilusias problemas privertė spręsti „čia ir dabar“. Dažniau konsultuotasi su mokyklos psichologe, skirta individualių psichologo konsultacijų</w:t>
      </w:r>
      <w:r w:rsidRPr="00254F23">
        <w:rPr>
          <w:rFonts w:ascii="Times New Roman" w:hAnsi="Times New Roman" w:cs="Times New Roman"/>
        </w:rPr>
        <w:t>.</w:t>
      </w:r>
    </w:p>
    <w:p w14:paraId="20F63029" w14:textId="722CEF30" w:rsidR="00A01756" w:rsidRPr="00254F23" w:rsidRDefault="00A01756"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Mokykloje nuosekliai 1–10 klasėse vykdoma LIONS QUEST socialinių ir emocinių kompetencijų ugdymo programa. Vieną kartą per savaitę tvarkaraštyje numatytu metu vedamos klasės valandėlės.</w:t>
      </w:r>
    </w:p>
    <w:p w14:paraId="40E0ED7D" w14:textId="1FEBF944" w:rsidR="00BF0D78" w:rsidRPr="00254F23" w:rsidRDefault="00B546B0" w:rsidP="00254F23">
      <w:pPr>
        <w:spacing w:after="0" w:line="240" w:lineRule="auto"/>
        <w:ind w:firstLine="851"/>
        <w:jc w:val="both"/>
        <w:rPr>
          <w:rFonts w:ascii="Times New Roman" w:hAnsi="Times New Roman" w:cs="Times New Roman"/>
          <w:bCs/>
          <w:sz w:val="24"/>
          <w:szCs w:val="24"/>
        </w:rPr>
      </w:pPr>
      <w:r w:rsidRPr="00254F23">
        <w:rPr>
          <w:rFonts w:ascii="Times New Roman" w:hAnsi="Times New Roman" w:cs="Times New Roman"/>
          <w:bCs/>
          <w:sz w:val="24"/>
          <w:szCs w:val="24"/>
        </w:rPr>
        <w:t xml:space="preserve">2021 m. lapkričio, </w:t>
      </w:r>
      <w:r w:rsidR="00BF0D78" w:rsidRPr="00254F23">
        <w:rPr>
          <w:rFonts w:ascii="Times New Roman" w:hAnsi="Times New Roman" w:cs="Times New Roman"/>
          <w:bCs/>
          <w:sz w:val="24"/>
          <w:szCs w:val="24"/>
        </w:rPr>
        <w:t xml:space="preserve">gruodžio mėnesį </w:t>
      </w:r>
      <w:r w:rsidR="00246A5C" w:rsidRPr="00254F23">
        <w:rPr>
          <w:rFonts w:ascii="Times New Roman" w:hAnsi="Times New Roman" w:cs="Times New Roman"/>
          <w:bCs/>
          <w:sz w:val="24"/>
          <w:szCs w:val="24"/>
        </w:rPr>
        <w:t>1</w:t>
      </w:r>
      <w:r w:rsidR="006F045C">
        <w:rPr>
          <w:rFonts w:ascii="Times New Roman" w:hAnsi="Times New Roman" w:cs="Times New Roman"/>
          <w:bCs/>
          <w:sz w:val="24"/>
          <w:szCs w:val="24"/>
        </w:rPr>
        <w:t>–</w:t>
      </w:r>
      <w:r w:rsidRPr="00254F23">
        <w:rPr>
          <w:rFonts w:ascii="Times New Roman" w:hAnsi="Times New Roman" w:cs="Times New Roman"/>
          <w:bCs/>
          <w:sz w:val="24"/>
          <w:szCs w:val="24"/>
        </w:rPr>
        <w:t>4</w:t>
      </w:r>
      <w:r w:rsidR="00BF0D78" w:rsidRPr="00254F23">
        <w:rPr>
          <w:rFonts w:ascii="Times New Roman" w:hAnsi="Times New Roman" w:cs="Times New Roman"/>
          <w:bCs/>
          <w:sz w:val="24"/>
          <w:szCs w:val="24"/>
        </w:rPr>
        <w:t xml:space="preserve"> </w:t>
      </w:r>
      <w:r w:rsidRPr="00254F23">
        <w:rPr>
          <w:rFonts w:ascii="Times New Roman" w:hAnsi="Times New Roman" w:cs="Times New Roman"/>
          <w:bCs/>
          <w:sz w:val="24"/>
          <w:szCs w:val="24"/>
        </w:rPr>
        <w:t>ir 9</w:t>
      </w:r>
      <w:r w:rsidR="006F045C">
        <w:rPr>
          <w:rFonts w:ascii="Times New Roman" w:hAnsi="Times New Roman" w:cs="Times New Roman"/>
          <w:bCs/>
          <w:sz w:val="24"/>
          <w:szCs w:val="24"/>
        </w:rPr>
        <w:t>–</w:t>
      </w:r>
      <w:r w:rsidRPr="00254F23">
        <w:rPr>
          <w:rFonts w:ascii="Times New Roman" w:hAnsi="Times New Roman" w:cs="Times New Roman"/>
          <w:bCs/>
          <w:sz w:val="24"/>
          <w:szCs w:val="24"/>
        </w:rPr>
        <w:t xml:space="preserve">10 klasių </w:t>
      </w:r>
      <w:r w:rsidR="00BF0D78" w:rsidRPr="00254F23">
        <w:rPr>
          <w:rFonts w:ascii="Times New Roman" w:hAnsi="Times New Roman" w:cs="Times New Roman"/>
          <w:bCs/>
          <w:sz w:val="24"/>
          <w:szCs w:val="24"/>
        </w:rPr>
        <w:t>mokiniai dalyvavo Geros savijautos programoje</w:t>
      </w:r>
      <w:r w:rsidRPr="00254F23">
        <w:rPr>
          <w:rFonts w:ascii="Times New Roman" w:hAnsi="Times New Roman" w:cs="Times New Roman"/>
          <w:bCs/>
          <w:sz w:val="24"/>
          <w:szCs w:val="24"/>
        </w:rPr>
        <w:t>.</w:t>
      </w:r>
      <w:r w:rsidR="00246A5C" w:rsidRPr="00254F23">
        <w:rPr>
          <w:rFonts w:ascii="Times New Roman" w:hAnsi="Times New Roman" w:cs="Times New Roman"/>
          <w:bCs/>
          <w:sz w:val="24"/>
          <w:szCs w:val="24"/>
        </w:rPr>
        <w:t xml:space="preserve"> </w:t>
      </w:r>
      <w:r w:rsidR="00BF0D78" w:rsidRPr="00254F23">
        <w:rPr>
          <w:rFonts w:ascii="Times New Roman" w:hAnsi="Times New Roman" w:cs="Times New Roman"/>
          <w:bCs/>
          <w:sz w:val="24"/>
          <w:szCs w:val="24"/>
        </w:rPr>
        <w:t xml:space="preserve"> </w:t>
      </w:r>
    </w:p>
    <w:p w14:paraId="2FA95295" w14:textId="092C5D37" w:rsidR="00A264B1" w:rsidRPr="00254F23" w:rsidRDefault="00223C19" w:rsidP="00254F23">
      <w:pPr>
        <w:spacing w:after="0" w:line="240" w:lineRule="auto"/>
        <w:ind w:firstLine="851"/>
        <w:jc w:val="both"/>
        <w:rPr>
          <w:rFonts w:ascii="Times New Roman" w:hAnsi="Times New Roman" w:cs="Times New Roman"/>
          <w:color w:val="000000" w:themeColor="text1"/>
          <w:sz w:val="24"/>
          <w:szCs w:val="24"/>
        </w:rPr>
      </w:pPr>
      <w:r w:rsidRPr="00254F23">
        <w:rPr>
          <w:rFonts w:ascii="Times New Roman" w:hAnsi="Times New Roman" w:cs="Times New Roman"/>
          <w:color w:val="000000" w:themeColor="text1"/>
          <w:sz w:val="24"/>
          <w:szCs w:val="24"/>
        </w:rPr>
        <w:t xml:space="preserve">Gruodžio 3 d. mokykloje organizuota karjeros diena, </w:t>
      </w:r>
      <w:r w:rsidRPr="00254F23">
        <w:rPr>
          <w:rFonts w:ascii="Times New Roman" w:hAnsi="Times New Roman" w:cs="Times New Roman"/>
          <w:color w:val="000000" w:themeColor="text1"/>
          <w:sz w:val="24"/>
          <w:szCs w:val="24"/>
          <w:shd w:val="clear" w:color="auto" w:fill="FFFFFF"/>
        </w:rPr>
        <w:t xml:space="preserve">kurioje derėjo praktinių veiklų temos ir pažintis su profesijomis: Kalėdinių žaisliukų dirbtuvės, interjero detalės kūryba kartu su E. Galvanausko profesinio mokymo centro mokytoja bei mokiniais, R. Žiogo edukacija „Jei galėjau aš </w:t>
      </w:r>
      <w:r w:rsidRPr="00254F23">
        <w:rPr>
          <w:rFonts w:ascii="Times New Roman" w:hAnsi="Times New Roman" w:cs="Times New Roman"/>
          <w:color w:val="000000" w:themeColor="text1"/>
          <w:sz w:val="24"/>
          <w:szCs w:val="24"/>
          <w:shd w:val="clear" w:color="auto" w:fill="FFFFFF"/>
        </w:rPr>
        <w:lastRenderedPageBreak/>
        <w:t>– gali ir tu“, susitikimai su policijos pareigūnais, „Mokytojų klubo“ kuriančiąja praktike Inga Norkūniene, Kretingos technologijų ir verslo mokyklos atstove, Klaipėdos technologijų mokymo centro atstovais.</w:t>
      </w:r>
    </w:p>
    <w:p w14:paraId="1C8B7520" w14:textId="77CBB64B" w:rsidR="00BF0D78" w:rsidRPr="00254F23" w:rsidRDefault="00223C19" w:rsidP="00254F23">
      <w:pPr>
        <w:spacing w:after="0" w:line="240" w:lineRule="auto"/>
        <w:ind w:firstLine="851"/>
        <w:jc w:val="both"/>
        <w:rPr>
          <w:rFonts w:ascii="Times New Roman" w:hAnsi="Times New Roman" w:cs="Times New Roman"/>
          <w:color w:val="111111"/>
          <w:sz w:val="24"/>
          <w:szCs w:val="24"/>
          <w:shd w:val="clear" w:color="auto" w:fill="FFFFFF" w:themeFill="background1"/>
        </w:rPr>
      </w:pPr>
      <w:r w:rsidRPr="00254F23">
        <w:rPr>
          <w:rFonts w:ascii="Times New Roman" w:hAnsi="Times New Roman" w:cs="Times New Roman"/>
          <w:sz w:val="24"/>
          <w:szCs w:val="24"/>
        </w:rPr>
        <w:t xml:space="preserve">Didelis dėmesys </w:t>
      </w:r>
      <w:r w:rsidR="0090327F" w:rsidRPr="00254F23">
        <w:rPr>
          <w:rFonts w:ascii="Times New Roman" w:hAnsi="Times New Roman" w:cs="Times New Roman"/>
          <w:sz w:val="24"/>
          <w:szCs w:val="24"/>
        </w:rPr>
        <w:t xml:space="preserve">skiriamas </w:t>
      </w:r>
      <w:r w:rsidR="00506F57" w:rsidRPr="00254F23">
        <w:rPr>
          <w:rFonts w:ascii="Times New Roman" w:hAnsi="Times New Roman" w:cs="Times New Roman"/>
          <w:sz w:val="24"/>
          <w:szCs w:val="24"/>
        </w:rPr>
        <w:t>ugdymui</w:t>
      </w:r>
      <w:r w:rsidR="0090327F" w:rsidRPr="00254F23">
        <w:rPr>
          <w:rFonts w:ascii="Times New Roman" w:hAnsi="Times New Roman" w:cs="Times New Roman"/>
          <w:sz w:val="24"/>
          <w:szCs w:val="24"/>
        </w:rPr>
        <w:t xml:space="preserve"> kitose erdvėse. </w:t>
      </w:r>
      <w:r w:rsidR="00B35A08" w:rsidRPr="00254F23">
        <w:rPr>
          <w:rFonts w:ascii="Times New Roman" w:hAnsi="Times New Roman" w:cs="Times New Roman"/>
          <w:sz w:val="24"/>
          <w:szCs w:val="24"/>
        </w:rPr>
        <w:t xml:space="preserve">Mokyklos teritorijoje įrengtose lauko klasėse vyko pamokos, edukaciniai užsiėmimai, renginiai. </w:t>
      </w:r>
      <w:r w:rsidR="00506F57" w:rsidRPr="00254F23">
        <w:rPr>
          <w:rFonts w:ascii="Times New Roman" w:hAnsi="Times New Roman" w:cs="Times New Roman"/>
          <w:sz w:val="24"/>
          <w:szCs w:val="24"/>
        </w:rPr>
        <w:t xml:space="preserve">Dalis </w:t>
      </w:r>
      <w:r w:rsidR="00506F57" w:rsidRPr="00254F23">
        <w:rPr>
          <w:rFonts w:ascii="Times New Roman" w:hAnsi="Times New Roman" w:cs="Times New Roman"/>
          <w:color w:val="111111"/>
          <w:sz w:val="24"/>
          <w:szCs w:val="24"/>
          <w:shd w:val="clear" w:color="auto" w:fill="FFFFFF" w:themeFill="background1"/>
        </w:rPr>
        <w:t xml:space="preserve">ugdymo proceso organizuojama už mokyklos ribų: muziejuose, meno galerijose, gamtoje, lankytinose istorinėse vietose, įvairiose įstaigose. </w:t>
      </w:r>
      <w:r w:rsidR="00B35A08" w:rsidRPr="00254F23">
        <w:rPr>
          <w:rFonts w:ascii="Times New Roman" w:hAnsi="Times New Roman" w:cs="Times New Roman"/>
          <w:color w:val="111111"/>
          <w:sz w:val="24"/>
          <w:szCs w:val="24"/>
          <w:shd w:val="clear" w:color="auto" w:fill="FFFFFF" w:themeFill="background1"/>
        </w:rPr>
        <w:t>Organizuota 120</w:t>
      </w:r>
      <w:r w:rsidR="00BF5C39" w:rsidRPr="00254F23">
        <w:rPr>
          <w:rFonts w:ascii="Times New Roman" w:hAnsi="Times New Roman" w:cs="Times New Roman"/>
          <w:color w:val="111111"/>
          <w:sz w:val="24"/>
          <w:szCs w:val="24"/>
          <w:shd w:val="clear" w:color="auto" w:fill="FFFFFF" w:themeFill="background1"/>
        </w:rPr>
        <w:t xml:space="preserve"> </w:t>
      </w:r>
      <w:r w:rsidR="00B35A08" w:rsidRPr="00254F23">
        <w:rPr>
          <w:rFonts w:ascii="Times New Roman" w:hAnsi="Times New Roman" w:cs="Times New Roman"/>
          <w:color w:val="111111"/>
          <w:sz w:val="24"/>
          <w:szCs w:val="24"/>
          <w:shd w:val="clear" w:color="auto" w:fill="FFFFFF" w:themeFill="background1"/>
        </w:rPr>
        <w:t xml:space="preserve">kultūrinių, pažintinių, </w:t>
      </w:r>
      <w:r w:rsidR="00BF5C39" w:rsidRPr="00254F23">
        <w:rPr>
          <w:rFonts w:ascii="Times New Roman" w:hAnsi="Times New Roman" w:cs="Times New Roman"/>
          <w:color w:val="111111"/>
          <w:sz w:val="24"/>
          <w:szCs w:val="24"/>
          <w:shd w:val="clear" w:color="auto" w:fill="FFFFFF" w:themeFill="background1"/>
        </w:rPr>
        <w:t xml:space="preserve">edukacinių išvykų. </w:t>
      </w:r>
    </w:p>
    <w:p w14:paraId="5D7B6B46" w14:textId="3C392B3C" w:rsidR="00B546B0" w:rsidRPr="00254F23" w:rsidRDefault="00BF5C39" w:rsidP="00254F23">
      <w:pPr>
        <w:spacing w:after="0" w:line="240" w:lineRule="auto"/>
        <w:ind w:firstLine="851"/>
        <w:jc w:val="both"/>
        <w:rPr>
          <w:rFonts w:ascii="Times New Roman" w:hAnsi="Times New Roman" w:cs="Times New Roman"/>
          <w:color w:val="111111"/>
          <w:sz w:val="24"/>
          <w:szCs w:val="24"/>
          <w:shd w:val="clear" w:color="auto" w:fill="FFFFFF" w:themeFill="background1"/>
        </w:rPr>
      </w:pPr>
      <w:r w:rsidRPr="00254F23">
        <w:rPr>
          <w:rFonts w:ascii="Times New Roman" w:hAnsi="Times New Roman" w:cs="Times New Roman"/>
          <w:color w:val="111111"/>
          <w:sz w:val="24"/>
          <w:szCs w:val="24"/>
          <w:shd w:val="clear" w:color="auto" w:fill="FFFFFF" w:themeFill="background1"/>
        </w:rPr>
        <w:t>Mokiniai noriai dalyvavo įvairiuose edukaciniuose konkursuose, olimpiadose</w:t>
      </w:r>
      <w:r w:rsidR="006B2297" w:rsidRPr="00254F23">
        <w:rPr>
          <w:rFonts w:ascii="Times New Roman" w:hAnsi="Times New Roman" w:cs="Times New Roman"/>
          <w:color w:val="111111"/>
          <w:sz w:val="24"/>
          <w:szCs w:val="24"/>
          <w:shd w:val="clear" w:color="auto" w:fill="FFFFFF" w:themeFill="background1"/>
        </w:rPr>
        <w:t xml:space="preserve">. </w:t>
      </w:r>
    </w:p>
    <w:p w14:paraId="0AF30078" w14:textId="19EF13DD" w:rsidR="00D0073A" w:rsidRPr="00254F23" w:rsidRDefault="00CC5ED2" w:rsidP="00254F23">
      <w:pPr>
        <w:spacing w:after="0" w:line="240" w:lineRule="auto"/>
        <w:ind w:firstLine="851"/>
        <w:jc w:val="both"/>
        <w:rPr>
          <w:rFonts w:ascii="Times New Roman" w:hAnsi="Times New Roman" w:cs="Times New Roman"/>
          <w:sz w:val="24"/>
          <w:szCs w:val="24"/>
        </w:rPr>
      </w:pPr>
      <w:r w:rsidRPr="00254F23">
        <w:rPr>
          <w:rFonts w:ascii="Times New Roman" w:hAnsi="Times New Roman" w:cs="Times New Roman"/>
          <w:sz w:val="24"/>
          <w:szCs w:val="24"/>
        </w:rPr>
        <w:t>Dvidešimt 1</w:t>
      </w:r>
      <w:r w:rsidR="00F716FD">
        <w:rPr>
          <w:rFonts w:ascii="Times New Roman" w:hAnsi="Times New Roman" w:cs="Times New Roman"/>
          <w:sz w:val="24"/>
          <w:szCs w:val="24"/>
        </w:rPr>
        <w:t>–</w:t>
      </w:r>
      <w:r w:rsidRPr="00254F23">
        <w:rPr>
          <w:rFonts w:ascii="Times New Roman" w:hAnsi="Times New Roman" w:cs="Times New Roman"/>
          <w:sz w:val="24"/>
          <w:szCs w:val="24"/>
        </w:rPr>
        <w:t>4</w:t>
      </w:r>
      <w:r w:rsidR="00703F0E" w:rsidRPr="00254F23">
        <w:rPr>
          <w:rFonts w:ascii="Times New Roman" w:hAnsi="Times New Roman" w:cs="Times New Roman"/>
          <w:sz w:val="24"/>
          <w:szCs w:val="24"/>
        </w:rPr>
        <w:t xml:space="preserve"> klasės</w:t>
      </w:r>
      <w:r w:rsidRPr="00254F23">
        <w:rPr>
          <w:rFonts w:ascii="Times New Roman" w:hAnsi="Times New Roman" w:cs="Times New Roman"/>
          <w:sz w:val="24"/>
          <w:szCs w:val="24"/>
        </w:rPr>
        <w:t xml:space="preserve"> mokinių dalyvavo</w:t>
      </w:r>
      <w:r w:rsidR="00703F0E" w:rsidRPr="00254F23">
        <w:rPr>
          <w:rFonts w:ascii="Times New Roman" w:hAnsi="Times New Roman" w:cs="Times New Roman"/>
          <w:sz w:val="24"/>
          <w:szCs w:val="24"/>
        </w:rPr>
        <w:t xml:space="preserve"> </w:t>
      </w:r>
      <w:r w:rsidRPr="00254F23">
        <w:rPr>
          <w:rFonts w:ascii="Times New Roman" w:hAnsi="Times New Roman" w:cs="Times New Roman"/>
          <w:sz w:val="24"/>
          <w:szCs w:val="24"/>
        </w:rPr>
        <w:t>e</w:t>
      </w:r>
      <w:r w:rsidR="00703F0E" w:rsidRPr="00254F23">
        <w:rPr>
          <w:rFonts w:ascii="Times New Roman" w:hAnsi="Times New Roman" w:cs="Times New Roman"/>
          <w:sz w:val="24"/>
          <w:szCs w:val="24"/>
        </w:rPr>
        <w:t>dukacini</w:t>
      </w:r>
      <w:r w:rsidRPr="00254F23">
        <w:rPr>
          <w:rFonts w:ascii="Times New Roman" w:hAnsi="Times New Roman" w:cs="Times New Roman"/>
          <w:sz w:val="24"/>
          <w:szCs w:val="24"/>
        </w:rPr>
        <w:t>ame</w:t>
      </w:r>
      <w:r w:rsidR="00703F0E" w:rsidRPr="00254F23">
        <w:rPr>
          <w:rFonts w:ascii="Times New Roman" w:hAnsi="Times New Roman" w:cs="Times New Roman"/>
          <w:sz w:val="24"/>
          <w:szCs w:val="24"/>
        </w:rPr>
        <w:t xml:space="preserve"> konkurs</w:t>
      </w:r>
      <w:r w:rsidRPr="00254F23">
        <w:rPr>
          <w:rFonts w:ascii="Times New Roman" w:hAnsi="Times New Roman" w:cs="Times New Roman"/>
          <w:sz w:val="24"/>
          <w:szCs w:val="24"/>
        </w:rPr>
        <w:t>e</w:t>
      </w:r>
      <w:r w:rsidR="00703F0E" w:rsidRPr="00254F23">
        <w:rPr>
          <w:rFonts w:ascii="Times New Roman" w:hAnsi="Times New Roman" w:cs="Times New Roman"/>
          <w:sz w:val="24"/>
          <w:szCs w:val="24"/>
        </w:rPr>
        <w:t xml:space="preserve"> „</w:t>
      </w:r>
      <w:proofErr w:type="spellStart"/>
      <w:r w:rsidR="00703F0E" w:rsidRPr="00254F23">
        <w:rPr>
          <w:rFonts w:ascii="Times New Roman" w:hAnsi="Times New Roman" w:cs="Times New Roman"/>
          <w:sz w:val="24"/>
          <w:szCs w:val="24"/>
        </w:rPr>
        <w:t>Olympis</w:t>
      </w:r>
      <w:proofErr w:type="spellEnd"/>
      <w:r w:rsidR="00703F0E" w:rsidRPr="00254F23">
        <w:rPr>
          <w:rFonts w:ascii="Times New Roman" w:hAnsi="Times New Roman" w:cs="Times New Roman"/>
          <w:sz w:val="24"/>
          <w:szCs w:val="24"/>
        </w:rPr>
        <w:t xml:space="preserve">“ </w:t>
      </w:r>
      <w:r w:rsidRPr="00254F23">
        <w:rPr>
          <w:rFonts w:ascii="Times New Roman" w:hAnsi="Times New Roman" w:cs="Times New Roman"/>
          <w:sz w:val="24"/>
          <w:szCs w:val="24"/>
        </w:rPr>
        <w:t>ir buvo apdovanoti I,</w:t>
      </w:r>
      <w:r w:rsidR="00F716FD">
        <w:rPr>
          <w:rFonts w:ascii="Times New Roman" w:hAnsi="Times New Roman" w:cs="Times New Roman"/>
          <w:sz w:val="24"/>
          <w:szCs w:val="24"/>
        </w:rPr>
        <w:t xml:space="preserve"> </w:t>
      </w:r>
      <w:r w:rsidRPr="00254F23">
        <w:rPr>
          <w:rFonts w:ascii="Times New Roman" w:hAnsi="Times New Roman" w:cs="Times New Roman"/>
          <w:sz w:val="24"/>
          <w:szCs w:val="24"/>
        </w:rPr>
        <w:t>II</w:t>
      </w:r>
      <w:r w:rsidR="00F716FD">
        <w:rPr>
          <w:rFonts w:ascii="Times New Roman" w:hAnsi="Times New Roman" w:cs="Times New Roman"/>
          <w:sz w:val="24"/>
          <w:szCs w:val="24"/>
        </w:rPr>
        <w:t xml:space="preserve"> ir I</w:t>
      </w:r>
      <w:r w:rsidRPr="00254F23">
        <w:rPr>
          <w:rFonts w:ascii="Times New Roman" w:hAnsi="Times New Roman" w:cs="Times New Roman"/>
          <w:sz w:val="24"/>
          <w:szCs w:val="24"/>
        </w:rPr>
        <w:t>II laipsnio diplomais.</w:t>
      </w:r>
      <w:r w:rsidR="00FF7086" w:rsidRPr="00254F23">
        <w:rPr>
          <w:rFonts w:ascii="Times New Roman" w:hAnsi="Times New Roman" w:cs="Times New Roman"/>
          <w:sz w:val="24"/>
          <w:szCs w:val="24"/>
        </w:rPr>
        <w:t xml:space="preserve"> </w:t>
      </w:r>
      <w:r w:rsidR="00703F0E" w:rsidRPr="00254F23">
        <w:rPr>
          <w:rFonts w:ascii="Times New Roman" w:hAnsi="Times New Roman" w:cs="Times New Roman"/>
          <w:sz w:val="24"/>
          <w:szCs w:val="24"/>
        </w:rPr>
        <w:t xml:space="preserve">LR Aplinkos ministerijos pradinių klasių mokinių aplinkosauginis konkursas „Antrasis gyvenimas“ </w:t>
      </w:r>
      <w:r w:rsidR="008F0D4C" w:rsidRPr="00254F23">
        <w:rPr>
          <w:rFonts w:ascii="Times New Roman" w:hAnsi="Times New Roman" w:cs="Times New Roman"/>
          <w:sz w:val="24"/>
          <w:szCs w:val="24"/>
        </w:rPr>
        <w:t xml:space="preserve">du mokiniai apdovanoti </w:t>
      </w:r>
      <w:r w:rsidR="00703F0E" w:rsidRPr="00254F23">
        <w:rPr>
          <w:rFonts w:ascii="Times New Roman" w:hAnsi="Times New Roman" w:cs="Times New Roman"/>
          <w:sz w:val="24"/>
          <w:szCs w:val="24"/>
        </w:rPr>
        <w:t>diplomai</w:t>
      </w:r>
      <w:r w:rsidR="008F0D4C" w:rsidRPr="00254F23">
        <w:rPr>
          <w:rFonts w:ascii="Times New Roman" w:hAnsi="Times New Roman" w:cs="Times New Roman"/>
          <w:sz w:val="24"/>
          <w:szCs w:val="24"/>
        </w:rPr>
        <w:t>s</w:t>
      </w:r>
      <w:r w:rsidR="00703F0E" w:rsidRPr="00254F23">
        <w:rPr>
          <w:rFonts w:ascii="Times New Roman" w:hAnsi="Times New Roman" w:cs="Times New Roman"/>
          <w:sz w:val="24"/>
          <w:szCs w:val="24"/>
        </w:rPr>
        <w:t>. LR Aplinkos ministerijos pradinių klasių mokinių aplinkosauginis konkursas „Mano mažasis pasaulis“ paskatinamasis prizas (pateko tarp 30 geriausiai žiūrovų įvertintų darbų) ir dalyvio diploma</w:t>
      </w:r>
      <w:r w:rsidR="008F0D4C" w:rsidRPr="00254F23">
        <w:rPr>
          <w:rFonts w:ascii="Times New Roman" w:hAnsi="Times New Roman" w:cs="Times New Roman"/>
          <w:sz w:val="24"/>
          <w:szCs w:val="24"/>
        </w:rPr>
        <w:t>is įvertinti du mokiniai.</w:t>
      </w:r>
      <w:r w:rsidR="00703F0E" w:rsidRPr="00254F23">
        <w:rPr>
          <w:rFonts w:ascii="Times New Roman" w:hAnsi="Times New Roman" w:cs="Times New Roman"/>
          <w:sz w:val="24"/>
          <w:szCs w:val="24"/>
        </w:rPr>
        <w:t xml:space="preserve"> Tarptautinis matematikos konkursas „PANGEA 2021“ 3 vieta – </w:t>
      </w:r>
      <w:r w:rsidR="008F0D4C" w:rsidRPr="00254F23">
        <w:rPr>
          <w:rFonts w:ascii="Times New Roman" w:hAnsi="Times New Roman" w:cs="Times New Roman"/>
          <w:sz w:val="24"/>
          <w:szCs w:val="24"/>
        </w:rPr>
        <w:t>du mokiniai</w:t>
      </w:r>
      <w:r w:rsidR="00703F0E" w:rsidRPr="00254F23">
        <w:rPr>
          <w:rFonts w:ascii="Times New Roman" w:hAnsi="Times New Roman" w:cs="Times New Roman"/>
          <w:sz w:val="24"/>
          <w:szCs w:val="24"/>
        </w:rPr>
        <w:t xml:space="preserve">. Tarptautinis matematikos konkursas ,,Kengūra 2021“ 6 vieta Klaipėdos r. savivaldybėje – </w:t>
      </w:r>
      <w:r w:rsidR="008F0D4C" w:rsidRPr="00254F23">
        <w:rPr>
          <w:rFonts w:ascii="Times New Roman" w:hAnsi="Times New Roman" w:cs="Times New Roman"/>
          <w:sz w:val="24"/>
          <w:szCs w:val="24"/>
        </w:rPr>
        <w:t>2A ir 3A klasės mokinys</w:t>
      </w:r>
      <w:r w:rsidR="00703F0E" w:rsidRPr="00254F23">
        <w:rPr>
          <w:rFonts w:ascii="Times New Roman" w:hAnsi="Times New Roman" w:cs="Times New Roman"/>
          <w:sz w:val="24"/>
          <w:szCs w:val="24"/>
        </w:rPr>
        <w:t xml:space="preserve">. 1 vieta Klaipėdos r. savivaldybėje ‒ </w:t>
      </w:r>
      <w:r w:rsidR="008F0D4C" w:rsidRPr="00254F23">
        <w:rPr>
          <w:rFonts w:ascii="Times New Roman" w:hAnsi="Times New Roman" w:cs="Times New Roman"/>
          <w:sz w:val="24"/>
          <w:szCs w:val="24"/>
        </w:rPr>
        <w:t>2B klasės mokinys</w:t>
      </w:r>
      <w:r w:rsidR="00703F0E" w:rsidRPr="00254F23">
        <w:rPr>
          <w:rFonts w:ascii="Times New Roman" w:hAnsi="Times New Roman" w:cs="Times New Roman"/>
          <w:sz w:val="24"/>
          <w:szCs w:val="24"/>
        </w:rPr>
        <w:t>.</w:t>
      </w:r>
      <w:r w:rsidR="002017C3">
        <w:rPr>
          <w:rFonts w:ascii="Times New Roman" w:hAnsi="Times New Roman" w:cs="Times New Roman"/>
          <w:sz w:val="24"/>
          <w:szCs w:val="24"/>
        </w:rPr>
        <w:t xml:space="preserve"> Tarptautinė ,,</w:t>
      </w:r>
      <w:proofErr w:type="spellStart"/>
      <w:r w:rsidR="002017C3">
        <w:rPr>
          <w:rFonts w:ascii="Times New Roman" w:hAnsi="Times New Roman" w:cs="Times New Roman"/>
          <w:sz w:val="24"/>
          <w:szCs w:val="24"/>
        </w:rPr>
        <w:t>Kings</w:t>
      </w:r>
      <w:proofErr w:type="spellEnd"/>
      <w:r w:rsidR="002017C3">
        <w:rPr>
          <w:rFonts w:ascii="Times New Roman" w:hAnsi="Times New Roman" w:cs="Times New Roman"/>
          <w:sz w:val="24"/>
          <w:szCs w:val="24"/>
        </w:rPr>
        <w:t xml:space="preserve"> olimpiada“</w:t>
      </w:r>
      <w:r w:rsidR="00703F0E" w:rsidRPr="00254F23">
        <w:rPr>
          <w:rFonts w:ascii="Times New Roman" w:hAnsi="Times New Roman" w:cs="Times New Roman"/>
          <w:sz w:val="24"/>
          <w:szCs w:val="24"/>
        </w:rPr>
        <w:t xml:space="preserve"> Anglų k. finalas 100</w:t>
      </w:r>
      <w:r w:rsidR="002017C3">
        <w:rPr>
          <w:rFonts w:ascii="Times New Roman" w:hAnsi="Times New Roman" w:cs="Times New Roman"/>
          <w:sz w:val="24"/>
          <w:szCs w:val="24"/>
        </w:rPr>
        <w:t xml:space="preserve"> proc.</w:t>
      </w:r>
      <w:r w:rsidR="00703F0E" w:rsidRPr="00254F23">
        <w:rPr>
          <w:rFonts w:ascii="Times New Roman" w:hAnsi="Times New Roman" w:cs="Times New Roman"/>
          <w:sz w:val="24"/>
          <w:szCs w:val="24"/>
        </w:rPr>
        <w:t xml:space="preserve"> </w:t>
      </w:r>
      <w:r w:rsidR="002017C3">
        <w:rPr>
          <w:rFonts w:ascii="Times New Roman" w:hAnsi="Times New Roman" w:cs="Times New Roman"/>
          <w:sz w:val="24"/>
          <w:szCs w:val="24"/>
        </w:rPr>
        <w:t>–</w:t>
      </w:r>
      <w:r w:rsidR="00703F0E" w:rsidRPr="00254F23">
        <w:rPr>
          <w:rFonts w:ascii="Times New Roman" w:hAnsi="Times New Roman" w:cs="Times New Roman"/>
          <w:sz w:val="24"/>
          <w:szCs w:val="24"/>
        </w:rPr>
        <w:t xml:space="preserve"> </w:t>
      </w:r>
      <w:r w:rsidR="008F0D4C" w:rsidRPr="00254F23">
        <w:rPr>
          <w:rFonts w:ascii="Times New Roman" w:hAnsi="Times New Roman" w:cs="Times New Roman"/>
          <w:sz w:val="24"/>
          <w:szCs w:val="24"/>
        </w:rPr>
        <w:t>2A klasės mokinė</w:t>
      </w:r>
      <w:r w:rsidR="00703F0E" w:rsidRPr="00254F23">
        <w:rPr>
          <w:rFonts w:ascii="Times New Roman" w:hAnsi="Times New Roman" w:cs="Times New Roman"/>
          <w:sz w:val="24"/>
          <w:szCs w:val="24"/>
        </w:rPr>
        <w:t xml:space="preserve">. </w:t>
      </w:r>
      <w:r w:rsidRPr="00254F23">
        <w:rPr>
          <w:rFonts w:ascii="Times New Roman" w:hAnsi="Times New Roman" w:cs="Times New Roman"/>
          <w:sz w:val="24"/>
          <w:szCs w:val="24"/>
        </w:rPr>
        <w:t xml:space="preserve">Respublikinis plakatų </w:t>
      </w:r>
      <w:r w:rsidR="002017C3">
        <w:rPr>
          <w:rFonts w:ascii="Times New Roman" w:hAnsi="Times New Roman" w:cs="Times New Roman"/>
          <w:sz w:val="24"/>
          <w:szCs w:val="24"/>
        </w:rPr>
        <w:t>konkursas „Mes prieš korupciją“</w:t>
      </w:r>
      <w:r w:rsidRPr="00254F23">
        <w:rPr>
          <w:rFonts w:ascii="Times New Roman" w:hAnsi="Times New Roman" w:cs="Times New Roman"/>
          <w:sz w:val="24"/>
          <w:szCs w:val="24"/>
        </w:rPr>
        <w:t xml:space="preserve"> 6 kl. mok</w:t>
      </w:r>
      <w:r w:rsidR="00D0073A" w:rsidRPr="00254F23">
        <w:rPr>
          <w:rFonts w:ascii="Times New Roman" w:hAnsi="Times New Roman" w:cs="Times New Roman"/>
          <w:sz w:val="24"/>
          <w:szCs w:val="24"/>
        </w:rPr>
        <w:t>inė užėmė</w:t>
      </w:r>
      <w:r w:rsidR="002017C3">
        <w:rPr>
          <w:rFonts w:ascii="Times New Roman" w:hAnsi="Times New Roman" w:cs="Times New Roman"/>
          <w:sz w:val="24"/>
          <w:szCs w:val="24"/>
        </w:rPr>
        <w:t xml:space="preserve"> I</w:t>
      </w:r>
      <w:r w:rsidRPr="00254F23">
        <w:rPr>
          <w:rFonts w:ascii="Times New Roman" w:hAnsi="Times New Roman" w:cs="Times New Roman"/>
          <w:sz w:val="24"/>
          <w:szCs w:val="24"/>
        </w:rPr>
        <w:t xml:space="preserve"> viet</w:t>
      </w:r>
      <w:r w:rsidR="002017C3">
        <w:rPr>
          <w:rFonts w:ascii="Times New Roman" w:hAnsi="Times New Roman" w:cs="Times New Roman"/>
          <w:sz w:val="24"/>
          <w:szCs w:val="24"/>
        </w:rPr>
        <w:t>ą</w:t>
      </w:r>
      <w:r w:rsidRPr="00254F23">
        <w:rPr>
          <w:rFonts w:ascii="Times New Roman" w:hAnsi="Times New Roman" w:cs="Times New Roman"/>
          <w:sz w:val="24"/>
          <w:szCs w:val="24"/>
        </w:rPr>
        <w:t>; 7 kl. mok</w:t>
      </w:r>
      <w:r w:rsidR="00D0073A" w:rsidRPr="00254F23">
        <w:rPr>
          <w:rFonts w:ascii="Times New Roman" w:hAnsi="Times New Roman" w:cs="Times New Roman"/>
          <w:sz w:val="24"/>
          <w:szCs w:val="24"/>
        </w:rPr>
        <w:t xml:space="preserve">inė </w:t>
      </w:r>
      <w:r w:rsidR="002017C3">
        <w:rPr>
          <w:rFonts w:ascii="Times New Roman" w:hAnsi="Times New Roman" w:cs="Times New Roman"/>
          <w:sz w:val="24"/>
          <w:szCs w:val="24"/>
        </w:rPr>
        <w:t>– II</w:t>
      </w:r>
      <w:r w:rsidRPr="00254F23">
        <w:rPr>
          <w:rFonts w:ascii="Times New Roman" w:hAnsi="Times New Roman" w:cs="Times New Roman"/>
          <w:sz w:val="24"/>
          <w:szCs w:val="24"/>
        </w:rPr>
        <w:t xml:space="preserve"> vieta r</w:t>
      </w:r>
      <w:r w:rsidR="002017C3">
        <w:rPr>
          <w:rFonts w:ascii="Times New Roman" w:hAnsi="Times New Roman" w:cs="Times New Roman"/>
          <w:sz w:val="24"/>
          <w:szCs w:val="24"/>
        </w:rPr>
        <w:t>ajone. Olimpiada „Mano gaublys“</w:t>
      </w:r>
      <w:r w:rsidRPr="00254F23">
        <w:rPr>
          <w:rFonts w:ascii="Times New Roman" w:hAnsi="Times New Roman" w:cs="Times New Roman"/>
          <w:sz w:val="24"/>
          <w:szCs w:val="24"/>
        </w:rPr>
        <w:t xml:space="preserve"> 8 klasė</w:t>
      </w:r>
      <w:r w:rsidR="00D0073A" w:rsidRPr="00254F23">
        <w:rPr>
          <w:rFonts w:ascii="Times New Roman" w:hAnsi="Times New Roman" w:cs="Times New Roman"/>
          <w:sz w:val="24"/>
          <w:szCs w:val="24"/>
        </w:rPr>
        <w:t>s mokinys</w:t>
      </w:r>
      <w:r w:rsidRPr="00254F23">
        <w:rPr>
          <w:rFonts w:ascii="Times New Roman" w:hAnsi="Times New Roman" w:cs="Times New Roman"/>
          <w:sz w:val="24"/>
          <w:szCs w:val="24"/>
        </w:rPr>
        <w:t xml:space="preserve"> </w:t>
      </w:r>
      <w:r w:rsidR="002017C3">
        <w:rPr>
          <w:rFonts w:ascii="Times New Roman" w:hAnsi="Times New Roman" w:cs="Times New Roman"/>
          <w:sz w:val="24"/>
          <w:szCs w:val="24"/>
        </w:rPr>
        <w:t>–</w:t>
      </w:r>
      <w:r w:rsidRPr="00254F23">
        <w:rPr>
          <w:rFonts w:ascii="Times New Roman" w:hAnsi="Times New Roman" w:cs="Times New Roman"/>
          <w:sz w:val="24"/>
          <w:szCs w:val="24"/>
        </w:rPr>
        <w:t xml:space="preserve"> 1</w:t>
      </w:r>
      <w:r w:rsidR="002017C3">
        <w:rPr>
          <w:rFonts w:ascii="Times New Roman" w:hAnsi="Times New Roman" w:cs="Times New Roman"/>
          <w:sz w:val="24"/>
          <w:szCs w:val="24"/>
        </w:rPr>
        <w:t xml:space="preserve"> </w:t>
      </w:r>
      <w:r w:rsidRPr="00254F23">
        <w:rPr>
          <w:rFonts w:ascii="Times New Roman" w:hAnsi="Times New Roman" w:cs="Times New Roman"/>
          <w:sz w:val="24"/>
          <w:szCs w:val="24"/>
        </w:rPr>
        <w:t xml:space="preserve">vieta; 7 klasė </w:t>
      </w:r>
      <w:r w:rsidR="00D0073A" w:rsidRPr="00254F23">
        <w:rPr>
          <w:rFonts w:ascii="Times New Roman" w:hAnsi="Times New Roman" w:cs="Times New Roman"/>
          <w:sz w:val="24"/>
          <w:szCs w:val="24"/>
        </w:rPr>
        <w:t>mokinys</w:t>
      </w:r>
      <w:r w:rsidR="002017C3">
        <w:rPr>
          <w:rFonts w:ascii="Times New Roman" w:hAnsi="Times New Roman" w:cs="Times New Roman"/>
          <w:sz w:val="24"/>
          <w:szCs w:val="24"/>
        </w:rPr>
        <w:t xml:space="preserve"> –</w:t>
      </w:r>
      <w:r w:rsidRPr="00254F23">
        <w:rPr>
          <w:rFonts w:ascii="Times New Roman" w:hAnsi="Times New Roman" w:cs="Times New Roman"/>
          <w:sz w:val="24"/>
          <w:szCs w:val="24"/>
        </w:rPr>
        <w:t xml:space="preserve"> 2</w:t>
      </w:r>
      <w:r w:rsidR="002017C3">
        <w:rPr>
          <w:rFonts w:ascii="Times New Roman" w:hAnsi="Times New Roman" w:cs="Times New Roman"/>
          <w:sz w:val="24"/>
          <w:szCs w:val="24"/>
        </w:rPr>
        <w:t xml:space="preserve"> </w:t>
      </w:r>
      <w:r w:rsidRPr="00254F23">
        <w:rPr>
          <w:rFonts w:ascii="Times New Roman" w:hAnsi="Times New Roman" w:cs="Times New Roman"/>
          <w:sz w:val="24"/>
          <w:szCs w:val="24"/>
        </w:rPr>
        <w:t>vieta. Geografijos kengūra</w:t>
      </w:r>
      <w:r w:rsidR="002017C3">
        <w:rPr>
          <w:rFonts w:ascii="Times New Roman" w:hAnsi="Times New Roman" w:cs="Times New Roman"/>
          <w:sz w:val="24"/>
          <w:szCs w:val="24"/>
        </w:rPr>
        <w:t xml:space="preserve"> –</w:t>
      </w:r>
      <w:r w:rsidRPr="00254F23">
        <w:rPr>
          <w:rFonts w:ascii="Times New Roman" w:hAnsi="Times New Roman" w:cs="Times New Roman"/>
          <w:sz w:val="24"/>
          <w:szCs w:val="24"/>
        </w:rPr>
        <w:t xml:space="preserve"> 8</w:t>
      </w:r>
      <w:r w:rsidR="002017C3">
        <w:rPr>
          <w:rFonts w:ascii="Times New Roman" w:hAnsi="Times New Roman" w:cs="Times New Roman"/>
          <w:sz w:val="24"/>
          <w:szCs w:val="24"/>
        </w:rPr>
        <w:t xml:space="preserve"> </w:t>
      </w:r>
      <w:r w:rsidRPr="00254F23">
        <w:rPr>
          <w:rFonts w:ascii="Times New Roman" w:hAnsi="Times New Roman" w:cs="Times New Roman"/>
          <w:sz w:val="24"/>
          <w:szCs w:val="24"/>
        </w:rPr>
        <w:t>kl</w:t>
      </w:r>
      <w:r w:rsidR="00D0073A" w:rsidRPr="00254F23">
        <w:rPr>
          <w:rFonts w:ascii="Times New Roman" w:hAnsi="Times New Roman" w:cs="Times New Roman"/>
          <w:sz w:val="24"/>
          <w:szCs w:val="24"/>
        </w:rPr>
        <w:t>asės mokinys</w:t>
      </w:r>
      <w:r w:rsidRPr="00254F23">
        <w:rPr>
          <w:rFonts w:ascii="Times New Roman" w:hAnsi="Times New Roman" w:cs="Times New Roman"/>
          <w:sz w:val="24"/>
          <w:szCs w:val="24"/>
        </w:rPr>
        <w:t xml:space="preserve"> - auksinis d</w:t>
      </w:r>
      <w:r w:rsidR="00B52457">
        <w:rPr>
          <w:rFonts w:ascii="Times New Roman" w:hAnsi="Times New Roman" w:cs="Times New Roman"/>
          <w:sz w:val="24"/>
          <w:szCs w:val="24"/>
        </w:rPr>
        <w:t>iplomas. Rajono gamtos olimpiadoje</w:t>
      </w:r>
      <w:r w:rsidRPr="00254F23">
        <w:rPr>
          <w:rFonts w:ascii="Times New Roman" w:hAnsi="Times New Roman" w:cs="Times New Roman"/>
          <w:sz w:val="24"/>
          <w:szCs w:val="24"/>
        </w:rPr>
        <w:t xml:space="preserve"> </w:t>
      </w:r>
      <w:r w:rsidR="00D0073A" w:rsidRPr="00254F23">
        <w:rPr>
          <w:rFonts w:ascii="Times New Roman" w:hAnsi="Times New Roman" w:cs="Times New Roman"/>
          <w:sz w:val="24"/>
          <w:szCs w:val="24"/>
        </w:rPr>
        <w:t xml:space="preserve">6 klasės mokinys </w:t>
      </w:r>
      <w:r w:rsidRPr="00254F23">
        <w:rPr>
          <w:rFonts w:ascii="Times New Roman" w:hAnsi="Times New Roman" w:cs="Times New Roman"/>
          <w:sz w:val="24"/>
          <w:szCs w:val="24"/>
        </w:rPr>
        <w:t>– II v</w:t>
      </w:r>
      <w:r w:rsidR="00D0073A" w:rsidRPr="00254F23">
        <w:rPr>
          <w:rFonts w:ascii="Times New Roman" w:hAnsi="Times New Roman" w:cs="Times New Roman"/>
          <w:sz w:val="24"/>
          <w:szCs w:val="24"/>
        </w:rPr>
        <w:t>ieta,</w:t>
      </w:r>
      <w:r w:rsidRPr="00254F23">
        <w:rPr>
          <w:rFonts w:ascii="Times New Roman" w:hAnsi="Times New Roman" w:cs="Times New Roman"/>
          <w:sz w:val="24"/>
          <w:szCs w:val="24"/>
        </w:rPr>
        <w:t xml:space="preserve"> 7 klasė</w:t>
      </w:r>
      <w:r w:rsidR="00D0073A" w:rsidRPr="00254F23">
        <w:rPr>
          <w:rFonts w:ascii="Times New Roman" w:hAnsi="Times New Roman" w:cs="Times New Roman"/>
          <w:sz w:val="24"/>
          <w:szCs w:val="24"/>
        </w:rPr>
        <w:t>s mokinys</w:t>
      </w:r>
      <w:r w:rsidRPr="00254F23">
        <w:rPr>
          <w:rFonts w:ascii="Times New Roman" w:hAnsi="Times New Roman" w:cs="Times New Roman"/>
          <w:sz w:val="24"/>
          <w:szCs w:val="24"/>
        </w:rPr>
        <w:t xml:space="preserve"> </w:t>
      </w:r>
      <w:r w:rsidR="00B52457">
        <w:rPr>
          <w:rFonts w:ascii="Times New Roman" w:hAnsi="Times New Roman" w:cs="Times New Roman"/>
          <w:sz w:val="24"/>
          <w:szCs w:val="24"/>
        </w:rPr>
        <w:t xml:space="preserve">– </w:t>
      </w:r>
      <w:r w:rsidRPr="00254F23">
        <w:rPr>
          <w:rFonts w:ascii="Times New Roman" w:hAnsi="Times New Roman" w:cs="Times New Roman"/>
          <w:sz w:val="24"/>
          <w:szCs w:val="24"/>
        </w:rPr>
        <w:t>II v</w:t>
      </w:r>
      <w:r w:rsidR="00D0073A" w:rsidRPr="00254F23">
        <w:rPr>
          <w:rFonts w:ascii="Times New Roman" w:hAnsi="Times New Roman" w:cs="Times New Roman"/>
          <w:sz w:val="24"/>
          <w:szCs w:val="24"/>
        </w:rPr>
        <w:t>ieta,</w:t>
      </w:r>
      <w:r w:rsidRPr="00254F23">
        <w:rPr>
          <w:rFonts w:ascii="Times New Roman" w:hAnsi="Times New Roman" w:cs="Times New Roman"/>
          <w:sz w:val="24"/>
          <w:szCs w:val="24"/>
        </w:rPr>
        <w:t xml:space="preserve"> 8 klasė</w:t>
      </w:r>
      <w:r w:rsidR="00D0073A" w:rsidRPr="00254F23">
        <w:rPr>
          <w:rFonts w:ascii="Times New Roman" w:hAnsi="Times New Roman" w:cs="Times New Roman"/>
          <w:sz w:val="24"/>
          <w:szCs w:val="24"/>
        </w:rPr>
        <w:t>s mokinys</w:t>
      </w:r>
      <w:r w:rsidRPr="00254F23">
        <w:rPr>
          <w:rFonts w:ascii="Times New Roman" w:hAnsi="Times New Roman" w:cs="Times New Roman"/>
          <w:sz w:val="24"/>
          <w:szCs w:val="24"/>
        </w:rPr>
        <w:t xml:space="preserve"> </w:t>
      </w:r>
      <w:r w:rsidR="00B52457">
        <w:rPr>
          <w:rFonts w:ascii="Times New Roman" w:hAnsi="Times New Roman" w:cs="Times New Roman"/>
          <w:sz w:val="24"/>
          <w:szCs w:val="24"/>
        </w:rPr>
        <w:t>–</w:t>
      </w:r>
      <w:r w:rsidRPr="00254F23">
        <w:rPr>
          <w:rFonts w:ascii="Times New Roman" w:hAnsi="Times New Roman" w:cs="Times New Roman"/>
          <w:sz w:val="24"/>
          <w:szCs w:val="24"/>
        </w:rPr>
        <w:t xml:space="preserve"> III v</w:t>
      </w:r>
      <w:r w:rsidR="00D0073A" w:rsidRPr="00254F23">
        <w:rPr>
          <w:rFonts w:ascii="Times New Roman" w:hAnsi="Times New Roman" w:cs="Times New Roman"/>
          <w:sz w:val="24"/>
          <w:szCs w:val="24"/>
        </w:rPr>
        <w:t>ieta. 2021 STEAM II turas: 7 klasės mokinys - II vieta, 8 klasės mokinys – I vieta.</w:t>
      </w:r>
      <w:r w:rsidR="00130042" w:rsidRPr="00254F23">
        <w:rPr>
          <w:rFonts w:ascii="Times New Roman" w:hAnsi="Times New Roman" w:cs="Times New Roman"/>
          <w:sz w:val="24"/>
          <w:szCs w:val="24"/>
        </w:rPr>
        <w:t xml:space="preserve"> </w:t>
      </w:r>
      <w:r w:rsidR="00D0073A" w:rsidRPr="00254F23">
        <w:rPr>
          <w:rFonts w:ascii="Times New Roman" w:hAnsi="Times New Roman" w:cs="Times New Roman"/>
          <w:sz w:val="24"/>
          <w:szCs w:val="24"/>
        </w:rPr>
        <w:t>Vertimų konkursas „Tavo žvilgsnis“ – diplomais už puikiai atliktą vertimą iš rusų kalbos apdovanoti</w:t>
      </w:r>
      <w:r w:rsidR="00130042" w:rsidRPr="00254F23">
        <w:rPr>
          <w:rFonts w:ascii="Times New Roman" w:hAnsi="Times New Roman" w:cs="Times New Roman"/>
          <w:sz w:val="24"/>
          <w:szCs w:val="24"/>
        </w:rPr>
        <w:t xml:space="preserve"> trys mokiniai. Rusų kalbos dailyraščio konkurse nugalėjo 6 klasės mokinė.</w:t>
      </w:r>
    </w:p>
    <w:p w14:paraId="1FA2593B" w14:textId="6276820E" w:rsidR="005F2D43" w:rsidRPr="00254F23" w:rsidRDefault="0018303A" w:rsidP="00254F23">
      <w:pPr>
        <w:spacing w:after="0" w:line="240" w:lineRule="auto"/>
        <w:ind w:firstLine="851"/>
        <w:jc w:val="both"/>
        <w:rPr>
          <w:rFonts w:ascii="Times New Roman" w:hAnsi="Times New Roman" w:cs="Times New Roman"/>
          <w:color w:val="111111"/>
          <w:sz w:val="24"/>
          <w:szCs w:val="24"/>
          <w:shd w:val="clear" w:color="auto" w:fill="FFFFFF" w:themeFill="background1"/>
        </w:rPr>
      </w:pPr>
      <w:r w:rsidRPr="00254F23">
        <w:rPr>
          <w:rFonts w:ascii="Times New Roman" w:hAnsi="Times New Roman" w:cs="Times New Roman"/>
          <w:color w:val="111111"/>
          <w:sz w:val="24"/>
          <w:szCs w:val="24"/>
          <w:shd w:val="clear" w:color="auto" w:fill="FFFFFF" w:themeFill="background1"/>
        </w:rPr>
        <w:t>Mokykloje vyko šie projektai:</w:t>
      </w:r>
      <w:r w:rsidRPr="00254F23">
        <w:rPr>
          <w:rFonts w:ascii="Times New Roman" w:hAnsi="Times New Roman" w:cs="Times New Roman"/>
          <w:sz w:val="24"/>
          <w:szCs w:val="24"/>
        </w:rPr>
        <w:t xml:space="preserve"> 1. Tarptautinis projektas „Nord </w:t>
      </w:r>
      <w:proofErr w:type="spellStart"/>
      <w:r w:rsidRPr="00254F23">
        <w:rPr>
          <w:rFonts w:ascii="Times New Roman" w:hAnsi="Times New Roman" w:cs="Times New Roman"/>
          <w:sz w:val="24"/>
          <w:szCs w:val="24"/>
        </w:rPr>
        <w:t>plus</w:t>
      </w:r>
      <w:proofErr w:type="spellEnd"/>
      <w:r w:rsidRPr="00254F23">
        <w:rPr>
          <w:rFonts w:ascii="Times New Roman" w:hAnsi="Times New Roman" w:cs="Times New Roman"/>
          <w:sz w:val="24"/>
          <w:szCs w:val="24"/>
        </w:rPr>
        <w:t xml:space="preserve"> </w:t>
      </w:r>
      <w:proofErr w:type="spellStart"/>
      <w:r w:rsidRPr="00254F23">
        <w:rPr>
          <w:rFonts w:ascii="Times New Roman" w:hAnsi="Times New Roman" w:cs="Times New Roman"/>
          <w:sz w:val="24"/>
          <w:szCs w:val="24"/>
        </w:rPr>
        <w:t>Junior</w:t>
      </w:r>
      <w:proofErr w:type="spellEnd"/>
      <w:r w:rsidRPr="00254F23">
        <w:rPr>
          <w:rFonts w:ascii="Times New Roman" w:hAnsi="Times New Roman" w:cs="Times New Roman"/>
          <w:sz w:val="24"/>
          <w:szCs w:val="24"/>
        </w:rPr>
        <w:t xml:space="preserve"> 2“ 8 klasė. </w:t>
      </w:r>
      <w:r w:rsidR="00CC5ED2" w:rsidRPr="00254F23">
        <w:rPr>
          <w:rFonts w:ascii="Times New Roman" w:hAnsi="Times New Roman" w:cs="Times New Roman"/>
          <w:sz w:val="24"/>
          <w:szCs w:val="24"/>
        </w:rPr>
        <w:t xml:space="preserve">2. Tarptautinis projektas </w:t>
      </w:r>
      <w:r w:rsidRPr="00254F23">
        <w:rPr>
          <w:rFonts w:ascii="Times New Roman" w:hAnsi="Times New Roman" w:cs="Times New Roman"/>
          <w:sz w:val="24"/>
          <w:szCs w:val="24"/>
        </w:rPr>
        <w:t xml:space="preserve">2. </w:t>
      </w:r>
      <w:proofErr w:type="spellStart"/>
      <w:r w:rsidRPr="00254F23">
        <w:rPr>
          <w:rFonts w:ascii="Times New Roman" w:hAnsi="Times New Roman" w:cs="Times New Roman"/>
          <w:sz w:val="24"/>
          <w:szCs w:val="24"/>
        </w:rPr>
        <w:t>eTwinning</w:t>
      </w:r>
      <w:proofErr w:type="spellEnd"/>
      <w:r w:rsidRPr="00254F23">
        <w:rPr>
          <w:rFonts w:ascii="Times New Roman" w:hAnsi="Times New Roman" w:cs="Times New Roman"/>
          <w:sz w:val="24"/>
          <w:szCs w:val="24"/>
        </w:rPr>
        <w:t xml:space="preserve"> projektas „</w:t>
      </w:r>
      <w:proofErr w:type="spellStart"/>
      <w:r w:rsidRPr="00254F23">
        <w:rPr>
          <w:rFonts w:ascii="Times New Roman" w:hAnsi="Times New Roman" w:cs="Times New Roman"/>
          <w:sz w:val="24"/>
          <w:szCs w:val="24"/>
        </w:rPr>
        <w:t>Легенды</w:t>
      </w:r>
      <w:proofErr w:type="spellEnd"/>
      <w:r w:rsidRPr="00254F23">
        <w:rPr>
          <w:rFonts w:ascii="Times New Roman" w:hAnsi="Times New Roman" w:cs="Times New Roman"/>
          <w:sz w:val="24"/>
          <w:szCs w:val="24"/>
        </w:rPr>
        <w:t xml:space="preserve"> </w:t>
      </w:r>
      <w:proofErr w:type="spellStart"/>
      <w:r w:rsidRPr="00254F23">
        <w:rPr>
          <w:rFonts w:ascii="Times New Roman" w:hAnsi="Times New Roman" w:cs="Times New Roman"/>
          <w:sz w:val="24"/>
          <w:szCs w:val="24"/>
        </w:rPr>
        <w:t>наших</w:t>
      </w:r>
      <w:proofErr w:type="spellEnd"/>
      <w:r w:rsidRPr="00254F23">
        <w:rPr>
          <w:rFonts w:ascii="Times New Roman" w:hAnsi="Times New Roman" w:cs="Times New Roman"/>
          <w:sz w:val="24"/>
          <w:szCs w:val="24"/>
        </w:rPr>
        <w:t xml:space="preserve"> </w:t>
      </w:r>
      <w:proofErr w:type="spellStart"/>
      <w:r w:rsidRPr="00254F23">
        <w:rPr>
          <w:rFonts w:ascii="Times New Roman" w:hAnsi="Times New Roman" w:cs="Times New Roman"/>
          <w:sz w:val="24"/>
          <w:szCs w:val="24"/>
        </w:rPr>
        <w:t>стран</w:t>
      </w:r>
      <w:proofErr w:type="spellEnd"/>
      <w:r w:rsidRPr="00254F23">
        <w:rPr>
          <w:rFonts w:ascii="Times New Roman" w:hAnsi="Times New Roman" w:cs="Times New Roman"/>
          <w:sz w:val="24"/>
          <w:szCs w:val="24"/>
        </w:rPr>
        <w:t>“. Mokyklų, įsitraukusių į projektą, skaičius: Armėnija (13), Bulgarija (1), Estija (1), Gruzija (9), Latvija (1), Lenkija (1), Lietuva (3), Moldovos respublika (1), Ukraina (4). 3. Vasaros poilsio stovykla „Klaustukas ‒ visų mokslų raktas“ – dvi pamainos. 4. „Mokyklų tinklo efektyvumo didinimas Klaipėdos rajone“. 5. „Integralaus gamtamokslinio ugdymo programos 5–8 klasėms“ išbandymas.</w:t>
      </w:r>
    </w:p>
    <w:p w14:paraId="1C965FDD" w14:textId="1D1CFE34" w:rsidR="00AF6A2B" w:rsidRPr="00DD07FE" w:rsidRDefault="00254F23" w:rsidP="00DD07FE">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sidR="008F6881" w:rsidRPr="00254F23">
        <w:rPr>
          <w:rFonts w:ascii="Times New Roman" w:hAnsi="Times New Roman" w:cs="Times New Roman"/>
          <w:color w:val="000000" w:themeColor="text1"/>
          <w:sz w:val="24"/>
          <w:szCs w:val="24"/>
        </w:rPr>
        <w:t>2021 m.</w:t>
      </w:r>
      <w:r>
        <w:rPr>
          <w:rFonts w:ascii="Times New Roman" w:hAnsi="Times New Roman" w:cs="Times New Roman"/>
          <w:color w:val="000000" w:themeColor="text1"/>
          <w:sz w:val="24"/>
          <w:szCs w:val="24"/>
        </w:rPr>
        <w:t xml:space="preserve"> </w:t>
      </w:r>
      <w:r w:rsidR="00AF6A2B" w:rsidRPr="00254F23">
        <w:rPr>
          <w:rFonts w:ascii="Times New Roman" w:hAnsi="Times New Roman" w:cs="Times New Roman"/>
          <w:color w:val="000000" w:themeColor="text1"/>
          <w:sz w:val="24"/>
          <w:szCs w:val="24"/>
        </w:rPr>
        <w:t xml:space="preserve">m. </w:t>
      </w:r>
      <w:r w:rsidR="00EA5079">
        <w:rPr>
          <w:rFonts w:ascii="Times New Roman" w:hAnsi="Times New Roman" w:cs="Times New Roman"/>
          <w:color w:val="000000" w:themeColor="text1"/>
          <w:sz w:val="24"/>
          <w:szCs w:val="24"/>
        </w:rPr>
        <w:t>mokyklos</w:t>
      </w:r>
      <w:r w:rsidR="00AF6A2B" w:rsidRPr="00254F23">
        <w:rPr>
          <w:rFonts w:ascii="Times New Roman" w:hAnsi="Times New Roman" w:cs="Times New Roman"/>
          <w:color w:val="000000" w:themeColor="text1"/>
          <w:sz w:val="24"/>
          <w:szCs w:val="24"/>
        </w:rPr>
        <w:t xml:space="preserve"> išlaikymui skirtos lėšos naudotos racionaliai ir taupiai, sprendimai dėl jų panaudojimo derinti su </w:t>
      </w:r>
      <w:r w:rsidR="00EA5079">
        <w:rPr>
          <w:rFonts w:ascii="Times New Roman" w:hAnsi="Times New Roman" w:cs="Times New Roman"/>
          <w:color w:val="000000" w:themeColor="text1"/>
          <w:sz w:val="24"/>
          <w:szCs w:val="24"/>
        </w:rPr>
        <w:t>mokyklos</w:t>
      </w:r>
      <w:r w:rsidR="00AF6A2B" w:rsidRPr="00254F23">
        <w:rPr>
          <w:rFonts w:ascii="Times New Roman" w:hAnsi="Times New Roman" w:cs="Times New Roman"/>
          <w:color w:val="000000" w:themeColor="text1"/>
          <w:sz w:val="24"/>
          <w:szCs w:val="24"/>
        </w:rPr>
        <w:t xml:space="preserve"> savivaldos institucijomis, bendruomene. Per metus </w:t>
      </w:r>
      <w:r w:rsidR="0018303A" w:rsidRPr="00254F23">
        <w:rPr>
          <w:rFonts w:ascii="Times New Roman" w:hAnsi="Times New Roman" w:cs="Times New Roman"/>
          <w:color w:val="000000" w:themeColor="text1"/>
          <w:sz w:val="24"/>
          <w:szCs w:val="24"/>
        </w:rPr>
        <w:t xml:space="preserve">Klaipėdos rajono </w:t>
      </w:r>
      <w:r w:rsidR="00AF6A2B" w:rsidRPr="00254F23">
        <w:rPr>
          <w:rFonts w:ascii="Times New Roman" w:hAnsi="Times New Roman" w:cs="Times New Roman"/>
          <w:color w:val="000000" w:themeColor="text1"/>
          <w:sz w:val="24"/>
          <w:szCs w:val="24"/>
        </w:rPr>
        <w:t xml:space="preserve">savivaldybės lėšomis buvo atlikti </w:t>
      </w:r>
      <w:r w:rsidR="00186434" w:rsidRPr="00254F23">
        <w:rPr>
          <w:rFonts w:ascii="Times New Roman" w:hAnsi="Times New Roman" w:cs="Times New Roman"/>
          <w:color w:val="000000" w:themeColor="text1"/>
          <w:sz w:val="24"/>
          <w:szCs w:val="24"/>
        </w:rPr>
        <w:t>šie darbai: k</w:t>
      </w:r>
      <w:r w:rsidR="00656949" w:rsidRPr="00254F23">
        <w:rPr>
          <w:rFonts w:ascii="Times New Roman" w:hAnsi="Times New Roman" w:cs="Times New Roman"/>
          <w:color w:val="000000" w:themeColor="text1"/>
          <w:sz w:val="24"/>
          <w:szCs w:val="24"/>
        </w:rPr>
        <w:t>abinetuose įrengta</w:t>
      </w:r>
      <w:r w:rsidR="000436F5" w:rsidRPr="00254F23">
        <w:rPr>
          <w:rFonts w:ascii="Times New Roman" w:hAnsi="Times New Roman" w:cs="Times New Roman"/>
          <w:color w:val="000000" w:themeColor="text1"/>
          <w:sz w:val="24"/>
          <w:szCs w:val="24"/>
        </w:rPr>
        <w:t xml:space="preserve">s vandentiekis ir kanalizacija, įrengtos lauko klasės, </w:t>
      </w:r>
      <w:r w:rsidR="00EA5079">
        <w:rPr>
          <w:rFonts w:ascii="Times New Roman" w:hAnsi="Times New Roman" w:cs="Times New Roman"/>
          <w:color w:val="000000" w:themeColor="text1"/>
          <w:sz w:val="24"/>
          <w:szCs w:val="24"/>
        </w:rPr>
        <w:t>nupirkta žoliapjovė–</w:t>
      </w:r>
      <w:proofErr w:type="spellStart"/>
      <w:r w:rsidR="00615A70" w:rsidRPr="00254F23">
        <w:rPr>
          <w:rFonts w:ascii="Times New Roman" w:hAnsi="Times New Roman" w:cs="Times New Roman"/>
          <w:color w:val="000000" w:themeColor="text1"/>
          <w:sz w:val="24"/>
          <w:szCs w:val="24"/>
        </w:rPr>
        <w:t>traktoriukas</w:t>
      </w:r>
      <w:proofErr w:type="spellEnd"/>
      <w:r w:rsidR="00615A70" w:rsidRPr="00254F23">
        <w:rPr>
          <w:rFonts w:ascii="Times New Roman" w:hAnsi="Times New Roman" w:cs="Times New Roman"/>
          <w:color w:val="000000" w:themeColor="text1"/>
          <w:sz w:val="24"/>
          <w:szCs w:val="24"/>
        </w:rPr>
        <w:t xml:space="preserve">, </w:t>
      </w:r>
      <w:r w:rsidR="000436F5" w:rsidRPr="00254F23">
        <w:rPr>
          <w:rFonts w:ascii="Times New Roman" w:hAnsi="Times New Roman" w:cs="Times New Roman"/>
          <w:color w:val="000000" w:themeColor="text1"/>
          <w:sz w:val="24"/>
          <w:szCs w:val="24"/>
        </w:rPr>
        <w:t>atnauji</w:t>
      </w:r>
      <w:r w:rsidR="00937BBA" w:rsidRPr="00254F23">
        <w:rPr>
          <w:rFonts w:ascii="Times New Roman" w:hAnsi="Times New Roman" w:cs="Times New Roman"/>
          <w:color w:val="000000" w:themeColor="text1"/>
          <w:sz w:val="24"/>
          <w:szCs w:val="24"/>
        </w:rPr>
        <w:t xml:space="preserve">ntas </w:t>
      </w:r>
      <w:r w:rsidR="000436F5" w:rsidRPr="00254F23">
        <w:rPr>
          <w:rFonts w:ascii="Times New Roman" w:hAnsi="Times New Roman" w:cs="Times New Roman"/>
          <w:color w:val="000000" w:themeColor="text1"/>
          <w:sz w:val="24"/>
          <w:szCs w:val="24"/>
        </w:rPr>
        <w:t>s</w:t>
      </w:r>
      <w:r w:rsidR="00937BBA" w:rsidRPr="00254F23">
        <w:rPr>
          <w:rFonts w:ascii="Times New Roman" w:hAnsi="Times New Roman" w:cs="Times New Roman"/>
          <w:color w:val="000000" w:themeColor="text1"/>
          <w:sz w:val="24"/>
          <w:szCs w:val="24"/>
        </w:rPr>
        <w:t>tadiono ir sporto aikštelių įrengimas: paplūdimio tinklinio, krepšinio, vaikų žaidimo.</w:t>
      </w:r>
      <w:r w:rsidR="000436F5" w:rsidRPr="00254F23">
        <w:rPr>
          <w:rFonts w:ascii="Times New Roman" w:hAnsi="Times New Roman" w:cs="Times New Roman"/>
          <w:color w:val="000000" w:themeColor="text1"/>
          <w:sz w:val="24"/>
          <w:szCs w:val="24"/>
        </w:rPr>
        <w:t xml:space="preserve"> Nupirktos interaktyvios lentos, nešiojami kompiuteriai, planšetės. </w:t>
      </w:r>
      <w:r w:rsidR="00937BBA" w:rsidRPr="00254F23">
        <w:rPr>
          <w:rFonts w:ascii="Times New Roman" w:hAnsi="Times New Roman" w:cs="Times New Roman"/>
          <w:color w:val="000000" w:themeColor="text1"/>
          <w:sz w:val="24"/>
          <w:szCs w:val="24"/>
        </w:rPr>
        <w:t xml:space="preserve"> </w:t>
      </w:r>
    </w:p>
    <w:p w14:paraId="600DDE66" w14:textId="77777777" w:rsidR="00254F23" w:rsidRPr="00254F23" w:rsidRDefault="00254F23" w:rsidP="00AE2CE8">
      <w:pPr>
        <w:spacing w:after="0" w:line="240" w:lineRule="auto"/>
        <w:jc w:val="both"/>
        <w:rPr>
          <w:rFonts w:ascii="Times New Roman" w:hAnsi="Times New Roman" w:cs="Times New Roman"/>
          <w:sz w:val="24"/>
          <w:szCs w:val="24"/>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5387"/>
      </w:tblGrid>
      <w:tr w:rsidR="00AF6A2B" w:rsidRPr="00254F23" w14:paraId="12E17808" w14:textId="77777777" w:rsidTr="00DD07FE">
        <w:trPr>
          <w:trHeight w:val="200"/>
          <w:jc w:val="center"/>
        </w:trPr>
        <w:tc>
          <w:tcPr>
            <w:tcW w:w="4531" w:type="dxa"/>
          </w:tcPr>
          <w:p w14:paraId="61746C8D" w14:textId="4E075E38" w:rsidR="00AF6A2B" w:rsidRPr="00254F23" w:rsidRDefault="00AF6A2B" w:rsidP="004262E5">
            <w:pPr>
              <w:tabs>
                <w:tab w:val="left" w:pos="9639"/>
              </w:tabs>
              <w:spacing w:after="0" w:line="240" w:lineRule="auto"/>
              <w:jc w:val="center"/>
              <w:rPr>
                <w:rFonts w:ascii="Times New Roman" w:hAnsi="Times New Roman" w:cs="Times New Roman"/>
              </w:rPr>
            </w:pPr>
            <w:r w:rsidRPr="00254F23">
              <w:rPr>
                <w:rFonts w:ascii="Times New Roman" w:eastAsia="Times New Roman" w:hAnsi="Times New Roman" w:cs="Times New Roman"/>
                <w:b/>
                <w:sz w:val="24"/>
                <w:szCs w:val="24"/>
              </w:rPr>
              <w:t>Stiprybės</w:t>
            </w:r>
          </w:p>
        </w:tc>
        <w:tc>
          <w:tcPr>
            <w:tcW w:w="5387" w:type="dxa"/>
          </w:tcPr>
          <w:p w14:paraId="4A7558EE" w14:textId="77777777" w:rsidR="00AF6A2B" w:rsidRPr="00254F23" w:rsidRDefault="00AF6A2B" w:rsidP="004262E5">
            <w:pPr>
              <w:tabs>
                <w:tab w:val="left" w:pos="9639"/>
              </w:tabs>
              <w:spacing w:after="0" w:line="240" w:lineRule="auto"/>
              <w:jc w:val="center"/>
              <w:rPr>
                <w:rFonts w:ascii="Times New Roman" w:hAnsi="Times New Roman" w:cs="Times New Roman"/>
              </w:rPr>
            </w:pPr>
            <w:r w:rsidRPr="00254F23">
              <w:rPr>
                <w:rFonts w:ascii="Times New Roman" w:eastAsia="Times New Roman" w:hAnsi="Times New Roman" w:cs="Times New Roman"/>
                <w:b/>
                <w:sz w:val="24"/>
                <w:szCs w:val="24"/>
              </w:rPr>
              <w:t>Silpnybės</w:t>
            </w:r>
          </w:p>
        </w:tc>
      </w:tr>
      <w:tr w:rsidR="00AF6A2B" w:rsidRPr="00254F23" w14:paraId="42658C12" w14:textId="77777777" w:rsidTr="00DD07FE">
        <w:trPr>
          <w:trHeight w:val="200"/>
          <w:jc w:val="center"/>
        </w:trPr>
        <w:tc>
          <w:tcPr>
            <w:tcW w:w="4531" w:type="dxa"/>
          </w:tcPr>
          <w:p w14:paraId="6EC68F03" w14:textId="77777777" w:rsidR="00AF6A2B" w:rsidRPr="00254F23" w:rsidRDefault="00AF6A2B" w:rsidP="004262E5">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 xml:space="preserve">Aukšta daugumos pedagoginių darbuotojų kvalifikacija ir dalykinė kompetencija. </w:t>
            </w:r>
          </w:p>
          <w:p w14:paraId="23EA2872" w14:textId="77777777" w:rsidR="00766AC0" w:rsidRPr="00254F23" w:rsidRDefault="00766AC0" w:rsidP="004262E5">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sz w:val="24"/>
                <w:szCs w:val="24"/>
              </w:rPr>
            </w:pPr>
            <w:r w:rsidRPr="00254F23">
              <w:rPr>
                <w:rFonts w:ascii="Times New Roman" w:hAnsi="Times New Roman" w:cs="Times New Roman"/>
                <w:sz w:val="24"/>
                <w:szCs w:val="24"/>
              </w:rPr>
              <w:t xml:space="preserve">Gerėjanti materialinė mokyklos bazė. </w:t>
            </w:r>
          </w:p>
          <w:p w14:paraId="4C98FAE9" w14:textId="77777777" w:rsidR="00766AC0" w:rsidRPr="00254F23" w:rsidRDefault="00766AC0" w:rsidP="004262E5">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sz w:val="24"/>
                <w:szCs w:val="24"/>
              </w:rPr>
            </w:pPr>
            <w:r w:rsidRPr="00254F23">
              <w:rPr>
                <w:rFonts w:ascii="Times New Roman" w:hAnsi="Times New Roman" w:cs="Times New Roman"/>
                <w:sz w:val="24"/>
                <w:szCs w:val="24"/>
              </w:rPr>
              <w:t xml:space="preserve">Didėjantis mokinių skaičius. </w:t>
            </w:r>
          </w:p>
          <w:p w14:paraId="31BDD088" w14:textId="691E5B14" w:rsidR="00AF6A2B" w:rsidRPr="00254F23" w:rsidRDefault="00766AC0" w:rsidP="004262E5">
            <w:pPr>
              <w:widowControl w:val="0"/>
              <w:numPr>
                <w:ilvl w:val="0"/>
                <w:numId w:val="3"/>
              </w:numPr>
              <w:tabs>
                <w:tab w:val="left" w:pos="284"/>
                <w:tab w:val="left" w:pos="9639"/>
              </w:tabs>
              <w:spacing w:after="0" w:line="240" w:lineRule="auto"/>
              <w:ind w:left="0" w:firstLine="0"/>
              <w:jc w:val="both"/>
              <w:rPr>
                <w:rFonts w:ascii="Times New Roman" w:eastAsia="Times New Roman" w:hAnsi="Times New Roman" w:cs="Times New Roman"/>
                <w:sz w:val="24"/>
                <w:szCs w:val="24"/>
              </w:rPr>
            </w:pPr>
            <w:r w:rsidRPr="00254F23">
              <w:rPr>
                <w:rFonts w:ascii="Times New Roman" w:hAnsi="Times New Roman" w:cs="Times New Roman"/>
                <w:sz w:val="24"/>
                <w:szCs w:val="24"/>
              </w:rPr>
              <w:t>Edukacija už mokyklos erdvių</w:t>
            </w:r>
            <w:r w:rsidR="00AF6A2B" w:rsidRPr="00254F23">
              <w:rPr>
                <w:rFonts w:ascii="Times New Roman" w:eastAsia="Times New Roman" w:hAnsi="Times New Roman" w:cs="Times New Roman"/>
                <w:sz w:val="24"/>
                <w:szCs w:val="24"/>
              </w:rPr>
              <w:t>.</w:t>
            </w:r>
          </w:p>
        </w:tc>
        <w:tc>
          <w:tcPr>
            <w:tcW w:w="5387" w:type="dxa"/>
          </w:tcPr>
          <w:p w14:paraId="4138F2F6" w14:textId="4246917E" w:rsidR="00AF6A2B" w:rsidRPr="00254F23" w:rsidRDefault="00766AC0" w:rsidP="00766AC0">
            <w:pPr>
              <w:widowControl w:val="0"/>
              <w:tabs>
                <w:tab w:val="left" w:pos="271"/>
                <w:tab w:val="left" w:pos="9639"/>
              </w:tabs>
              <w:spacing w:after="0" w:line="240" w:lineRule="auto"/>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 xml:space="preserve">1. </w:t>
            </w:r>
            <w:r w:rsidR="00AF6A2B" w:rsidRPr="00254F23">
              <w:rPr>
                <w:rFonts w:ascii="Times New Roman" w:eastAsia="Times New Roman" w:hAnsi="Times New Roman" w:cs="Times New Roman"/>
                <w:sz w:val="24"/>
                <w:szCs w:val="24"/>
              </w:rPr>
              <w:t xml:space="preserve">Per mažas dėmesys mokinių bendrųjų kompetencijų ugdymui, mokėjimo mokytis ugdymui. </w:t>
            </w:r>
          </w:p>
          <w:p w14:paraId="40CDA21B" w14:textId="62B473B0" w:rsidR="00AF6A2B" w:rsidRPr="00254F23" w:rsidRDefault="00766AC0" w:rsidP="00766AC0">
            <w:pPr>
              <w:widowControl w:val="0"/>
              <w:tabs>
                <w:tab w:val="left" w:pos="271"/>
                <w:tab w:val="left" w:pos="9639"/>
              </w:tabs>
              <w:spacing w:after="0" w:line="240" w:lineRule="auto"/>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 xml:space="preserve">2. </w:t>
            </w:r>
            <w:r w:rsidR="00AF6A2B" w:rsidRPr="00254F23">
              <w:rPr>
                <w:rFonts w:ascii="Times New Roman" w:eastAsia="Times New Roman" w:hAnsi="Times New Roman" w:cs="Times New Roman"/>
                <w:sz w:val="24"/>
                <w:szCs w:val="24"/>
              </w:rPr>
              <w:t xml:space="preserve">Pasyvus tėvų dalyvavimas, sprendžiant vaikų ugdymosi problemas. </w:t>
            </w:r>
          </w:p>
          <w:p w14:paraId="0224372E" w14:textId="3F2FD6F8" w:rsidR="00AF6A2B" w:rsidRPr="00254F23" w:rsidRDefault="00766AC0" w:rsidP="00AE2CE8">
            <w:pPr>
              <w:widowControl w:val="0"/>
              <w:tabs>
                <w:tab w:val="left" w:pos="271"/>
                <w:tab w:val="left" w:pos="9639"/>
              </w:tabs>
              <w:spacing w:after="0" w:line="240" w:lineRule="auto"/>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 xml:space="preserve">3. </w:t>
            </w:r>
            <w:r w:rsidR="00AF6A2B" w:rsidRPr="00254F23">
              <w:rPr>
                <w:rFonts w:ascii="Times New Roman" w:eastAsia="Times New Roman" w:hAnsi="Times New Roman" w:cs="Times New Roman"/>
                <w:sz w:val="24"/>
                <w:szCs w:val="24"/>
              </w:rPr>
              <w:t>Pedagogų pasirengimas dirbti su mokiniais, turinčiais elgesio ir emocijų sutrikimų.</w:t>
            </w:r>
          </w:p>
        </w:tc>
      </w:tr>
      <w:tr w:rsidR="00AF6A2B" w:rsidRPr="00254F23" w14:paraId="57D75092" w14:textId="77777777" w:rsidTr="00DD07FE">
        <w:trPr>
          <w:trHeight w:val="240"/>
          <w:jc w:val="center"/>
        </w:trPr>
        <w:tc>
          <w:tcPr>
            <w:tcW w:w="4531" w:type="dxa"/>
          </w:tcPr>
          <w:p w14:paraId="4CBB5666" w14:textId="77777777" w:rsidR="00AF6A2B" w:rsidRPr="00254F23" w:rsidRDefault="00AF6A2B" w:rsidP="004262E5">
            <w:pPr>
              <w:tabs>
                <w:tab w:val="left" w:pos="9639"/>
              </w:tabs>
              <w:spacing w:after="0" w:line="240" w:lineRule="auto"/>
              <w:jc w:val="center"/>
              <w:rPr>
                <w:rFonts w:ascii="Times New Roman" w:hAnsi="Times New Roman" w:cs="Times New Roman"/>
              </w:rPr>
            </w:pPr>
            <w:r w:rsidRPr="00254F23">
              <w:rPr>
                <w:rFonts w:ascii="Times New Roman" w:eastAsia="Times New Roman" w:hAnsi="Times New Roman" w:cs="Times New Roman"/>
                <w:b/>
                <w:sz w:val="24"/>
                <w:szCs w:val="24"/>
              </w:rPr>
              <w:t>Galimybės</w:t>
            </w:r>
          </w:p>
        </w:tc>
        <w:tc>
          <w:tcPr>
            <w:tcW w:w="5387" w:type="dxa"/>
          </w:tcPr>
          <w:p w14:paraId="49EE58F3" w14:textId="77777777" w:rsidR="00AF6A2B" w:rsidRPr="00254F23" w:rsidRDefault="00AF6A2B" w:rsidP="004262E5">
            <w:pPr>
              <w:tabs>
                <w:tab w:val="left" w:pos="9639"/>
              </w:tabs>
              <w:spacing w:after="0" w:line="240" w:lineRule="auto"/>
              <w:ind w:left="34"/>
              <w:jc w:val="center"/>
              <w:rPr>
                <w:rFonts w:ascii="Times New Roman" w:hAnsi="Times New Roman" w:cs="Times New Roman"/>
              </w:rPr>
            </w:pPr>
            <w:r w:rsidRPr="00254F23">
              <w:rPr>
                <w:rFonts w:ascii="Times New Roman" w:eastAsia="Times New Roman" w:hAnsi="Times New Roman" w:cs="Times New Roman"/>
                <w:b/>
                <w:sz w:val="24"/>
                <w:szCs w:val="24"/>
              </w:rPr>
              <w:t>Grėsmės</w:t>
            </w:r>
          </w:p>
        </w:tc>
      </w:tr>
      <w:tr w:rsidR="00AF6A2B" w:rsidRPr="00254F23" w14:paraId="39B27168" w14:textId="77777777" w:rsidTr="00DD07FE">
        <w:trPr>
          <w:trHeight w:val="360"/>
          <w:jc w:val="center"/>
        </w:trPr>
        <w:tc>
          <w:tcPr>
            <w:tcW w:w="4531" w:type="dxa"/>
          </w:tcPr>
          <w:p w14:paraId="7A3AD943" w14:textId="7B3D4EC3" w:rsidR="00AF6A2B" w:rsidRPr="00254F23" w:rsidRDefault="00AF6A2B" w:rsidP="004262E5">
            <w:pPr>
              <w:widowControl w:val="0"/>
              <w:numPr>
                <w:ilvl w:val="0"/>
                <w:numId w:val="2"/>
              </w:numPr>
              <w:tabs>
                <w:tab w:val="left" w:pos="142"/>
                <w:tab w:val="left" w:pos="284"/>
                <w:tab w:val="left" w:pos="315"/>
                <w:tab w:val="left" w:pos="9639"/>
              </w:tabs>
              <w:spacing w:after="0" w:line="240" w:lineRule="auto"/>
              <w:ind w:left="0" w:firstLine="0"/>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 xml:space="preserve">Siekti veiksmingo mokinių pažangos pamokoje įsivertinimo rezultatų panaudojimo. </w:t>
            </w:r>
          </w:p>
          <w:p w14:paraId="7A03788F" w14:textId="5C31500B" w:rsidR="00F00C3C" w:rsidRPr="00254F23" w:rsidRDefault="00F00C3C" w:rsidP="004262E5">
            <w:pPr>
              <w:widowControl w:val="0"/>
              <w:numPr>
                <w:ilvl w:val="0"/>
                <w:numId w:val="2"/>
              </w:numPr>
              <w:tabs>
                <w:tab w:val="left" w:pos="142"/>
                <w:tab w:val="left" w:pos="284"/>
                <w:tab w:val="left" w:pos="315"/>
                <w:tab w:val="left" w:pos="9639"/>
              </w:tabs>
              <w:spacing w:after="0" w:line="240" w:lineRule="auto"/>
              <w:ind w:left="0" w:firstLine="0"/>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Integralus ugdymas.</w:t>
            </w:r>
          </w:p>
          <w:p w14:paraId="3EADD294" w14:textId="77777777" w:rsidR="00AF6A2B" w:rsidRPr="00254F23" w:rsidRDefault="00AF6A2B" w:rsidP="004262E5">
            <w:pPr>
              <w:widowControl w:val="0"/>
              <w:numPr>
                <w:ilvl w:val="0"/>
                <w:numId w:val="2"/>
              </w:numPr>
              <w:tabs>
                <w:tab w:val="left" w:pos="315"/>
                <w:tab w:val="left" w:pos="9639"/>
              </w:tabs>
              <w:spacing w:after="0" w:line="240" w:lineRule="auto"/>
              <w:ind w:left="0" w:firstLine="0"/>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 xml:space="preserve">Stiprinti bendradarbiavimą su mokinių tėvais. </w:t>
            </w:r>
          </w:p>
          <w:p w14:paraId="6487E0AA" w14:textId="459B1B28" w:rsidR="00AF6A2B" w:rsidRPr="00254F23" w:rsidRDefault="00AF6A2B" w:rsidP="00766AC0">
            <w:pPr>
              <w:widowControl w:val="0"/>
              <w:tabs>
                <w:tab w:val="left" w:pos="315"/>
                <w:tab w:val="left" w:pos="9639"/>
              </w:tabs>
              <w:spacing w:after="0" w:line="240" w:lineRule="auto"/>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 xml:space="preserve"> </w:t>
            </w:r>
          </w:p>
        </w:tc>
        <w:tc>
          <w:tcPr>
            <w:tcW w:w="5387" w:type="dxa"/>
          </w:tcPr>
          <w:p w14:paraId="4BC2D204" w14:textId="77777777" w:rsidR="00AF6A2B" w:rsidRPr="00254F23" w:rsidRDefault="00AF6A2B" w:rsidP="004262E5">
            <w:pPr>
              <w:widowControl w:val="0"/>
              <w:pBdr>
                <w:top w:val="nil"/>
                <w:left w:val="nil"/>
                <w:bottom w:val="nil"/>
                <w:right w:val="nil"/>
                <w:between w:val="nil"/>
              </w:pBdr>
              <w:tabs>
                <w:tab w:val="left" w:pos="9639"/>
              </w:tabs>
              <w:spacing w:after="0" w:line="240" w:lineRule="auto"/>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 xml:space="preserve">1. Mažėjanti mokinių mokymosi motyvacija, tėvų įtakos vaikų auklėjimui ir atsakomybės už vaikų ugdymąsi mažėjimas. </w:t>
            </w:r>
          </w:p>
          <w:p w14:paraId="0BFFD1C0" w14:textId="3A14D155" w:rsidR="00AF6A2B" w:rsidRPr="00254F23" w:rsidRDefault="00AF6A2B" w:rsidP="004262E5">
            <w:pPr>
              <w:widowControl w:val="0"/>
              <w:pBdr>
                <w:top w:val="nil"/>
                <w:left w:val="nil"/>
                <w:bottom w:val="nil"/>
                <w:right w:val="nil"/>
                <w:between w:val="nil"/>
              </w:pBdr>
              <w:tabs>
                <w:tab w:val="left" w:pos="9639"/>
              </w:tabs>
              <w:spacing w:after="0" w:line="240" w:lineRule="auto"/>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 xml:space="preserve">2. Užsitęsusi </w:t>
            </w:r>
            <w:proofErr w:type="spellStart"/>
            <w:r w:rsidRPr="00254F23">
              <w:rPr>
                <w:rFonts w:ascii="Times New Roman" w:eastAsia="Times New Roman" w:hAnsi="Times New Roman" w:cs="Times New Roman"/>
                <w:sz w:val="24"/>
                <w:szCs w:val="24"/>
              </w:rPr>
              <w:t>pandeminė</w:t>
            </w:r>
            <w:proofErr w:type="spellEnd"/>
            <w:r w:rsidRPr="00254F23">
              <w:rPr>
                <w:rFonts w:ascii="Times New Roman" w:eastAsia="Times New Roman" w:hAnsi="Times New Roman" w:cs="Times New Roman"/>
                <w:sz w:val="24"/>
                <w:szCs w:val="24"/>
              </w:rPr>
              <w:t xml:space="preserve"> situacija ir nuotolinis mokymas</w:t>
            </w:r>
            <w:r w:rsidR="00DD07FE">
              <w:rPr>
                <w:rFonts w:ascii="Times New Roman" w:eastAsia="Times New Roman" w:hAnsi="Times New Roman" w:cs="Times New Roman"/>
                <w:sz w:val="24"/>
                <w:szCs w:val="24"/>
              </w:rPr>
              <w:t>.</w:t>
            </w:r>
          </w:p>
          <w:p w14:paraId="701E749C" w14:textId="4BAF8524" w:rsidR="00AF6A2B" w:rsidRPr="00254F23" w:rsidRDefault="00F00C3C" w:rsidP="004262E5">
            <w:pPr>
              <w:widowControl w:val="0"/>
              <w:numPr>
                <w:ilvl w:val="0"/>
                <w:numId w:val="4"/>
              </w:numPr>
              <w:tabs>
                <w:tab w:val="left" w:pos="318"/>
                <w:tab w:val="left" w:pos="9639"/>
              </w:tabs>
              <w:spacing w:after="0" w:line="240" w:lineRule="auto"/>
              <w:ind w:left="34"/>
              <w:jc w:val="both"/>
              <w:rPr>
                <w:rFonts w:ascii="Times New Roman" w:eastAsia="Times New Roman" w:hAnsi="Times New Roman" w:cs="Times New Roman"/>
                <w:sz w:val="24"/>
                <w:szCs w:val="24"/>
              </w:rPr>
            </w:pPr>
            <w:r w:rsidRPr="00254F23">
              <w:rPr>
                <w:rFonts w:ascii="Times New Roman" w:eastAsia="Times New Roman" w:hAnsi="Times New Roman" w:cs="Times New Roman"/>
                <w:sz w:val="24"/>
                <w:szCs w:val="24"/>
              </w:rPr>
              <w:t>3</w:t>
            </w:r>
            <w:r w:rsidR="00AF6A2B" w:rsidRPr="00254F23">
              <w:rPr>
                <w:rFonts w:ascii="Times New Roman" w:eastAsia="Times New Roman" w:hAnsi="Times New Roman" w:cs="Times New Roman"/>
                <w:sz w:val="24"/>
                <w:szCs w:val="24"/>
              </w:rPr>
              <w:t xml:space="preserve">. </w:t>
            </w:r>
            <w:r w:rsidRPr="00254F23">
              <w:rPr>
                <w:rFonts w:ascii="Times New Roman" w:eastAsia="Times New Roman" w:hAnsi="Times New Roman" w:cs="Times New Roman"/>
                <w:sz w:val="24"/>
                <w:szCs w:val="24"/>
              </w:rPr>
              <w:t>Kabinetų trūkumas</w:t>
            </w:r>
            <w:r w:rsidR="00DD07FE">
              <w:rPr>
                <w:rFonts w:ascii="Times New Roman" w:eastAsia="Times New Roman" w:hAnsi="Times New Roman" w:cs="Times New Roman"/>
                <w:sz w:val="24"/>
                <w:szCs w:val="24"/>
              </w:rPr>
              <w:t>.</w:t>
            </w:r>
          </w:p>
          <w:p w14:paraId="6B410D91" w14:textId="7BFEDBA5" w:rsidR="00AF6A2B" w:rsidRPr="00254F23" w:rsidRDefault="00F00C3C" w:rsidP="00F00C3C">
            <w:pPr>
              <w:widowControl w:val="0"/>
              <w:numPr>
                <w:ilvl w:val="0"/>
                <w:numId w:val="4"/>
              </w:numPr>
              <w:tabs>
                <w:tab w:val="left" w:pos="342"/>
                <w:tab w:val="left" w:pos="9639"/>
              </w:tabs>
              <w:spacing w:after="0" w:line="240" w:lineRule="auto"/>
              <w:ind w:left="34"/>
              <w:jc w:val="both"/>
              <w:rPr>
                <w:rFonts w:ascii="Times New Roman" w:hAnsi="Times New Roman" w:cs="Times New Roman"/>
              </w:rPr>
            </w:pPr>
            <w:r w:rsidRPr="00254F23">
              <w:rPr>
                <w:rFonts w:ascii="Times New Roman" w:eastAsia="Times New Roman" w:hAnsi="Times New Roman" w:cs="Times New Roman"/>
                <w:sz w:val="24"/>
                <w:szCs w:val="24"/>
              </w:rPr>
              <w:t>4</w:t>
            </w:r>
            <w:r w:rsidR="00AF6A2B" w:rsidRPr="00254F23">
              <w:rPr>
                <w:rFonts w:ascii="Times New Roman" w:eastAsia="Times New Roman" w:hAnsi="Times New Roman" w:cs="Times New Roman"/>
                <w:sz w:val="24"/>
                <w:szCs w:val="24"/>
              </w:rPr>
              <w:t xml:space="preserve">. Didėjantis skaičius mokinių, turinčių elgesio ir emocijų sutrikimų. </w:t>
            </w:r>
          </w:p>
        </w:tc>
      </w:tr>
    </w:tbl>
    <w:p w14:paraId="3BDDF27F" w14:textId="77777777" w:rsidR="008853BD" w:rsidRDefault="008853BD" w:rsidP="00E42846">
      <w:pPr>
        <w:jc w:val="center"/>
        <w:rPr>
          <w:rFonts w:ascii="Times New Roman" w:hAnsi="Times New Roman" w:cs="Times New Roman"/>
          <w:b/>
          <w:sz w:val="24"/>
          <w:szCs w:val="24"/>
        </w:rPr>
      </w:pPr>
    </w:p>
    <w:p w14:paraId="417193DD" w14:textId="13799F38" w:rsidR="00E75437" w:rsidRPr="00254F23" w:rsidRDefault="00E42846" w:rsidP="00E42846">
      <w:pPr>
        <w:jc w:val="center"/>
        <w:rPr>
          <w:rFonts w:ascii="Times New Roman" w:hAnsi="Times New Roman" w:cs="Times New Roman"/>
          <w:b/>
          <w:sz w:val="24"/>
          <w:szCs w:val="24"/>
        </w:rPr>
      </w:pPr>
      <w:r w:rsidRPr="00254F23">
        <w:rPr>
          <w:rFonts w:ascii="Times New Roman" w:hAnsi="Times New Roman" w:cs="Times New Roman"/>
          <w:b/>
          <w:sz w:val="24"/>
          <w:szCs w:val="24"/>
        </w:rPr>
        <w:t>IV SKYRIUS</w:t>
      </w:r>
    </w:p>
    <w:p w14:paraId="039D4AC4" w14:textId="07026A7D" w:rsidR="00A60E19" w:rsidRPr="00254F23" w:rsidRDefault="00A60E19" w:rsidP="00254F23">
      <w:pPr>
        <w:spacing w:after="0" w:line="240" w:lineRule="auto"/>
        <w:jc w:val="both"/>
        <w:rPr>
          <w:rFonts w:ascii="Times New Roman" w:hAnsi="Times New Roman" w:cs="Times New Roman"/>
          <w:sz w:val="24"/>
          <w:szCs w:val="24"/>
        </w:rPr>
      </w:pPr>
      <w:r w:rsidRPr="00254F23">
        <w:rPr>
          <w:rFonts w:ascii="Times New Roman" w:hAnsi="Times New Roman" w:cs="Times New Roman"/>
          <w:b/>
          <w:bCs/>
          <w:caps/>
          <w:sz w:val="24"/>
          <w:szCs w:val="24"/>
        </w:rPr>
        <w:t>p</w:t>
      </w:r>
      <w:r w:rsidRPr="00254F23">
        <w:rPr>
          <w:rFonts w:ascii="Times New Roman" w:hAnsi="Times New Roman" w:cs="Times New Roman"/>
          <w:b/>
          <w:bCs/>
          <w:sz w:val="24"/>
          <w:szCs w:val="24"/>
        </w:rPr>
        <w:t xml:space="preserve">rioritetas </w:t>
      </w:r>
      <w:r w:rsidRPr="00254F23">
        <w:rPr>
          <w:rFonts w:ascii="Times New Roman" w:hAnsi="Times New Roman" w:cs="Times New Roman"/>
          <w:sz w:val="24"/>
          <w:szCs w:val="24"/>
        </w:rPr>
        <w:t>– ugdymo kokybės tobulinimas įgyvendinant šiuolaikinį mokymo turinį.</w:t>
      </w:r>
    </w:p>
    <w:p w14:paraId="279E8838" w14:textId="42DB4A39" w:rsidR="00E42846" w:rsidRPr="00254F23" w:rsidRDefault="00A60E19" w:rsidP="00254F23">
      <w:pPr>
        <w:spacing w:after="0" w:line="240" w:lineRule="auto"/>
        <w:jc w:val="both"/>
        <w:rPr>
          <w:rFonts w:ascii="Times New Roman" w:hAnsi="Times New Roman" w:cs="Times New Roman"/>
          <w:sz w:val="24"/>
          <w:szCs w:val="24"/>
        </w:rPr>
      </w:pPr>
      <w:r w:rsidRPr="00254F23">
        <w:rPr>
          <w:rFonts w:ascii="Times New Roman" w:hAnsi="Times New Roman" w:cs="Times New Roman"/>
          <w:b/>
          <w:bCs/>
          <w:sz w:val="24"/>
          <w:szCs w:val="24"/>
        </w:rPr>
        <w:t xml:space="preserve">Tikslas </w:t>
      </w:r>
      <w:r w:rsidR="00985861" w:rsidRPr="00254F23">
        <w:rPr>
          <w:rFonts w:ascii="Times New Roman" w:hAnsi="Times New Roman" w:cs="Times New Roman"/>
          <w:sz w:val="24"/>
          <w:szCs w:val="24"/>
        </w:rPr>
        <w:t xml:space="preserve">- </w:t>
      </w:r>
      <w:r w:rsidRPr="00254F23">
        <w:rPr>
          <w:rFonts w:ascii="Times New Roman" w:hAnsi="Times New Roman" w:cs="Times New Roman"/>
          <w:sz w:val="24"/>
          <w:szCs w:val="24"/>
        </w:rPr>
        <w:t xml:space="preserve">Stebėti vaiko asmenybės </w:t>
      </w:r>
      <w:proofErr w:type="spellStart"/>
      <w:r w:rsidRPr="00254F23">
        <w:rPr>
          <w:rFonts w:ascii="Times New Roman" w:hAnsi="Times New Roman" w:cs="Times New Roman"/>
          <w:sz w:val="24"/>
          <w:szCs w:val="24"/>
        </w:rPr>
        <w:t>ūgtį</w:t>
      </w:r>
      <w:proofErr w:type="spellEnd"/>
      <w:r w:rsidRPr="00254F23">
        <w:rPr>
          <w:rFonts w:ascii="Times New Roman" w:hAnsi="Times New Roman" w:cs="Times New Roman"/>
          <w:sz w:val="24"/>
          <w:szCs w:val="24"/>
        </w:rPr>
        <w:t>, skatinant individualią pažangą pagal jo gebėjimus.</w:t>
      </w:r>
    </w:p>
    <w:p w14:paraId="66F84996" w14:textId="047A8007" w:rsidR="004D4768" w:rsidRPr="00254F23" w:rsidRDefault="004D4768" w:rsidP="00254F23">
      <w:pPr>
        <w:spacing w:after="0" w:line="240" w:lineRule="auto"/>
        <w:jc w:val="both"/>
        <w:rPr>
          <w:rFonts w:ascii="Times New Roman" w:hAnsi="Times New Roman" w:cs="Times New Roman"/>
          <w:b/>
          <w:bCs/>
          <w:sz w:val="24"/>
          <w:szCs w:val="24"/>
        </w:rPr>
      </w:pPr>
      <w:r w:rsidRPr="00254F23">
        <w:rPr>
          <w:rFonts w:ascii="Times New Roman" w:hAnsi="Times New Roman" w:cs="Times New Roman"/>
          <w:b/>
          <w:bCs/>
          <w:sz w:val="24"/>
          <w:szCs w:val="24"/>
        </w:rPr>
        <w:t xml:space="preserve">Uždaviniai: </w:t>
      </w:r>
    </w:p>
    <w:p w14:paraId="09A19DCC" w14:textId="0630238A" w:rsidR="004D4768" w:rsidRPr="00254F23" w:rsidRDefault="004D4768" w:rsidP="00254F23">
      <w:pPr>
        <w:spacing w:after="0" w:line="240" w:lineRule="auto"/>
        <w:jc w:val="both"/>
        <w:rPr>
          <w:rFonts w:ascii="Times New Roman" w:eastAsia="MS Mincho" w:hAnsi="Times New Roman" w:cs="Times New Roman"/>
          <w:sz w:val="24"/>
          <w:szCs w:val="24"/>
          <w:lang w:eastAsia="ja-JP"/>
        </w:rPr>
      </w:pPr>
      <w:r w:rsidRPr="00254F23">
        <w:rPr>
          <w:rFonts w:ascii="Times New Roman" w:hAnsi="Times New Roman" w:cs="Times New Roman"/>
          <w:sz w:val="24"/>
          <w:szCs w:val="24"/>
        </w:rPr>
        <w:t xml:space="preserve">1. </w:t>
      </w:r>
      <w:r w:rsidRPr="00254F23">
        <w:rPr>
          <w:rFonts w:ascii="Times New Roman" w:eastAsia="MS Mincho" w:hAnsi="Times New Roman" w:cs="Times New Roman"/>
          <w:sz w:val="24"/>
          <w:szCs w:val="24"/>
          <w:lang w:eastAsia="ja-JP"/>
        </w:rPr>
        <w:t xml:space="preserve">Tobulinti sistemą, užtikrinančią mokinio pažangos stebėseną, kokybišką pagalbos teikimą mokiniui, ugdymo integralumą, vertinimo </w:t>
      </w:r>
      <w:r w:rsidRPr="00254F23">
        <w:rPr>
          <w:rFonts w:ascii="Times New Roman" w:eastAsiaTheme="minorEastAsia" w:hAnsi="Times New Roman" w:cs="Times New Roman"/>
          <w:kern w:val="24"/>
          <w:sz w:val="24"/>
          <w:szCs w:val="24"/>
        </w:rPr>
        <w:t>kriterijų aiškumą ir įvairovę;</w:t>
      </w:r>
    </w:p>
    <w:p w14:paraId="7D03C60F" w14:textId="2D2AD256" w:rsidR="004D4768" w:rsidRPr="00254F23" w:rsidRDefault="004D4768" w:rsidP="00254F23">
      <w:pPr>
        <w:spacing w:after="0" w:line="240" w:lineRule="auto"/>
        <w:jc w:val="both"/>
        <w:rPr>
          <w:rFonts w:ascii="Times New Roman" w:hAnsi="Times New Roman" w:cs="Times New Roman"/>
          <w:sz w:val="24"/>
          <w:szCs w:val="24"/>
        </w:rPr>
      </w:pPr>
      <w:r w:rsidRPr="00254F23">
        <w:rPr>
          <w:rFonts w:ascii="Times New Roman" w:hAnsi="Times New Roman" w:cs="Times New Roman"/>
          <w:sz w:val="24"/>
          <w:szCs w:val="24"/>
        </w:rPr>
        <w:t>2. Švietimo pagalbos kiekvienam vaikui efektyvinimas.</w:t>
      </w:r>
    </w:p>
    <w:p w14:paraId="5ED3E8E2" w14:textId="6D48669A" w:rsidR="00387299" w:rsidRPr="00254F23" w:rsidRDefault="00387299" w:rsidP="00254F23">
      <w:pPr>
        <w:spacing w:after="0" w:line="240" w:lineRule="auto"/>
        <w:jc w:val="both"/>
        <w:rPr>
          <w:rFonts w:ascii="Times New Roman" w:eastAsia="Times New Roman" w:hAnsi="Times New Roman" w:cs="Times New Roman"/>
          <w:sz w:val="24"/>
          <w:szCs w:val="24"/>
        </w:rPr>
      </w:pPr>
      <w:r w:rsidRPr="00254F23">
        <w:rPr>
          <w:rFonts w:ascii="Times New Roman" w:hAnsi="Times New Roman" w:cs="Times New Roman"/>
          <w:sz w:val="24"/>
          <w:szCs w:val="24"/>
        </w:rPr>
        <w:t xml:space="preserve">3. </w:t>
      </w:r>
      <w:r w:rsidRPr="00254F23">
        <w:rPr>
          <w:rFonts w:ascii="Times New Roman" w:eastAsia="Times New Roman" w:hAnsi="Times New Roman" w:cs="Times New Roman"/>
          <w:sz w:val="24"/>
          <w:szCs w:val="24"/>
        </w:rPr>
        <w:t>Kurti aplinką, palankią mokymosi sėkmei.</w:t>
      </w:r>
    </w:p>
    <w:p w14:paraId="6C526FAB" w14:textId="6E774F80" w:rsidR="00704493" w:rsidRPr="00254F23" w:rsidRDefault="00704493" w:rsidP="004D4768">
      <w:pPr>
        <w:jc w:val="both"/>
        <w:rPr>
          <w:rFonts w:ascii="Times New Roman" w:eastAsia="Times New Roman" w:hAnsi="Times New Roman" w:cs="Times New Roman"/>
          <w:sz w:val="24"/>
          <w:szCs w:val="24"/>
        </w:rPr>
      </w:pPr>
    </w:p>
    <w:p w14:paraId="05401A68" w14:textId="77777777" w:rsidR="00AE2CE8" w:rsidRPr="00254F23" w:rsidRDefault="00AE2CE8">
      <w:pPr>
        <w:rPr>
          <w:rFonts w:ascii="Times New Roman" w:hAnsi="Times New Roman" w:cs="Times New Roman"/>
          <w:b/>
        </w:rPr>
      </w:pPr>
      <w:r w:rsidRPr="00254F23">
        <w:rPr>
          <w:rFonts w:ascii="Times New Roman" w:hAnsi="Times New Roman" w:cs="Times New Roman"/>
          <w:b/>
        </w:rPr>
        <w:br w:type="page"/>
      </w:r>
    </w:p>
    <w:p w14:paraId="4642ADA1" w14:textId="77777777" w:rsidR="00AE2CE8" w:rsidRPr="00254F23" w:rsidRDefault="00AE2CE8" w:rsidP="00704493">
      <w:pPr>
        <w:jc w:val="center"/>
        <w:rPr>
          <w:rFonts w:ascii="Times New Roman" w:hAnsi="Times New Roman" w:cs="Times New Roman"/>
          <w:b/>
        </w:rPr>
        <w:sectPr w:rsidR="00AE2CE8" w:rsidRPr="00254F23" w:rsidSect="008853BD">
          <w:pgSz w:w="11906" w:h="16838" w:code="9"/>
          <w:pgMar w:top="1134" w:right="567" w:bottom="1134" w:left="1701" w:header="567" w:footer="567" w:gutter="0"/>
          <w:cols w:space="1296"/>
          <w:docGrid w:linePitch="360"/>
        </w:sectPr>
      </w:pPr>
    </w:p>
    <w:p w14:paraId="1D2B1B35" w14:textId="77777777" w:rsidR="008853BD" w:rsidRDefault="00704493" w:rsidP="008853BD">
      <w:pPr>
        <w:spacing w:after="0" w:line="240" w:lineRule="auto"/>
        <w:jc w:val="center"/>
        <w:rPr>
          <w:rFonts w:ascii="Times New Roman" w:hAnsi="Times New Roman" w:cs="Times New Roman"/>
          <w:b/>
        </w:rPr>
      </w:pPr>
      <w:r w:rsidRPr="00254F23">
        <w:rPr>
          <w:rFonts w:ascii="Times New Roman" w:hAnsi="Times New Roman" w:cs="Times New Roman"/>
          <w:b/>
        </w:rPr>
        <w:lastRenderedPageBreak/>
        <w:t xml:space="preserve">V SKYRIUS </w:t>
      </w:r>
    </w:p>
    <w:p w14:paraId="6AF2A6E7" w14:textId="6C036255" w:rsidR="00704493" w:rsidRDefault="00704493" w:rsidP="008853BD">
      <w:pPr>
        <w:spacing w:after="0" w:line="240" w:lineRule="auto"/>
        <w:jc w:val="center"/>
        <w:rPr>
          <w:rFonts w:ascii="Times New Roman" w:hAnsi="Times New Roman" w:cs="Times New Roman"/>
          <w:b/>
        </w:rPr>
      </w:pPr>
      <w:r w:rsidRPr="00254F23">
        <w:rPr>
          <w:rFonts w:ascii="Times New Roman" w:hAnsi="Times New Roman" w:cs="Times New Roman"/>
          <w:b/>
        </w:rPr>
        <w:t>2022 METŲ TIKSLŲ IR UŽDAVINIŲ ĮGYVENDINIMO PRIEMONIŲ PLANAS</w:t>
      </w:r>
    </w:p>
    <w:p w14:paraId="58E03A9B" w14:textId="77777777" w:rsidR="008853BD" w:rsidRPr="00254F23" w:rsidRDefault="008853BD" w:rsidP="008853BD">
      <w:pPr>
        <w:spacing w:after="0" w:line="240" w:lineRule="auto"/>
        <w:jc w:val="center"/>
        <w:rPr>
          <w:rFonts w:ascii="Times New Roman" w:eastAsia="Times New Roman" w:hAnsi="Times New Roman" w:cs="Times New Roman"/>
          <w:b/>
          <w:sz w:val="24"/>
          <w:szCs w:val="24"/>
        </w:rPr>
      </w:pPr>
    </w:p>
    <w:tbl>
      <w:tblPr>
        <w:tblStyle w:val="TableGrid"/>
        <w:tblW w:w="15446" w:type="dxa"/>
        <w:tblLayout w:type="fixed"/>
        <w:tblLook w:val="04A0" w:firstRow="1" w:lastRow="0" w:firstColumn="1" w:lastColumn="0" w:noHBand="0" w:noVBand="1"/>
      </w:tblPr>
      <w:tblGrid>
        <w:gridCol w:w="2263"/>
        <w:gridCol w:w="3543"/>
        <w:gridCol w:w="2552"/>
        <w:gridCol w:w="1842"/>
        <w:gridCol w:w="2410"/>
        <w:gridCol w:w="2836"/>
      </w:tblGrid>
      <w:tr w:rsidR="00985861" w:rsidRPr="00254F23" w14:paraId="5A03CFB0" w14:textId="77777777" w:rsidTr="005814E2">
        <w:tc>
          <w:tcPr>
            <w:tcW w:w="15446" w:type="dxa"/>
            <w:gridSpan w:val="6"/>
          </w:tcPr>
          <w:p w14:paraId="568F7EE4" w14:textId="04329769" w:rsidR="00985861" w:rsidRPr="00254F23" w:rsidRDefault="00985861" w:rsidP="004D4768">
            <w:pPr>
              <w:jc w:val="both"/>
              <w:rPr>
                <w:rFonts w:ascii="Times New Roman" w:hAnsi="Times New Roman" w:cs="Times New Roman"/>
                <w:sz w:val="24"/>
                <w:szCs w:val="24"/>
              </w:rPr>
            </w:pPr>
            <w:r w:rsidRPr="00254F23">
              <w:rPr>
                <w:rFonts w:ascii="Times New Roman" w:hAnsi="Times New Roman" w:cs="Times New Roman"/>
                <w:sz w:val="24"/>
                <w:szCs w:val="24"/>
              </w:rPr>
              <w:t xml:space="preserve">Tikslas - Stebėti vaiko asmenybės </w:t>
            </w:r>
            <w:proofErr w:type="spellStart"/>
            <w:r w:rsidRPr="00254F23">
              <w:rPr>
                <w:rFonts w:ascii="Times New Roman" w:hAnsi="Times New Roman" w:cs="Times New Roman"/>
                <w:sz w:val="24"/>
                <w:szCs w:val="24"/>
              </w:rPr>
              <w:t>ūgtį</w:t>
            </w:r>
            <w:proofErr w:type="spellEnd"/>
            <w:r w:rsidRPr="00254F23">
              <w:rPr>
                <w:rFonts w:ascii="Times New Roman" w:hAnsi="Times New Roman" w:cs="Times New Roman"/>
                <w:sz w:val="24"/>
                <w:szCs w:val="24"/>
              </w:rPr>
              <w:t>, skatinant individualią pažangą pagal jo gebėjimus</w:t>
            </w:r>
          </w:p>
        </w:tc>
      </w:tr>
      <w:tr w:rsidR="00704493" w:rsidRPr="00254F23" w14:paraId="19F10369" w14:textId="77777777" w:rsidTr="005814E2">
        <w:tc>
          <w:tcPr>
            <w:tcW w:w="2263" w:type="dxa"/>
          </w:tcPr>
          <w:p w14:paraId="474CF24F" w14:textId="2E12329B" w:rsidR="00985861" w:rsidRPr="00254F23" w:rsidRDefault="00985861" w:rsidP="004D4768">
            <w:pPr>
              <w:jc w:val="both"/>
              <w:rPr>
                <w:rFonts w:ascii="Times New Roman" w:hAnsi="Times New Roman" w:cs="Times New Roman"/>
                <w:sz w:val="24"/>
                <w:szCs w:val="24"/>
              </w:rPr>
            </w:pPr>
            <w:r w:rsidRPr="00254F23">
              <w:rPr>
                <w:rFonts w:ascii="Times New Roman" w:hAnsi="Times New Roman" w:cs="Times New Roman"/>
                <w:sz w:val="24"/>
                <w:szCs w:val="24"/>
              </w:rPr>
              <w:t xml:space="preserve">Uždaviniai </w:t>
            </w:r>
          </w:p>
        </w:tc>
        <w:tc>
          <w:tcPr>
            <w:tcW w:w="3543" w:type="dxa"/>
          </w:tcPr>
          <w:p w14:paraId="6DF89225" w14:textId="270B54AD" w:rsidR="00985861" w:rsidRPr="00254F23" w:rsidRDefault="00985861" w:rsidP="004D4768">
            <w:pPr>
              <w:jc w:val="both"/>
              <w:rPr>
                <w:rFonts w:ascii="Times New Roman" w:hAnsi="Times New Roman" w:cs="Times New Roman"/>
                <w:sz w:val="24"/>
                <w:szCs w:val="24"/>
              </w:rPr>
            </w:pPr>
            <w:r w:rsidRPr="00254F23">
              <w:rPr>
                <w:rFonts w:ascii="Times New Roman" w:hAnsi="Times New Roman" w:cs="Times New Roman"/>
                <w:sz w:val="24"/>
                <w:szCs w:val="24"/>
              </w:rPr>
              <w:t>Priemonės</w:t>
            </w:r>
          </w:p>
        </w:tc>
        <w:tc>
          <w:tcPr>
            <w:tcW w:w="2552" w:type="dxa"/>
          </w:tcPr>
          <w:p w14:paraId="740B8049" w14:textId="4A30C9E6" w:rsidR="00985861" w:rsidRPr="00254F23" w:rsidRDefault="00985861" w:rsidP="004D4768">
            <w:pPr>
              <w:jc w:val="both"/>
              <w:rPr>
                <w:rFonts w:ascii="Times New Roman" w:hAnsi="Times New Roman" w:cs="Times New Roman"/>
                <w:sz w:val="24"/>
                <w:szCs w:val="24"/>
              </w:rPr>
            </w:pPr>
            <w:r w:rsidRPr="00254F23">
              <w:rPr>
                <w:rFonts w:ascii="Times New Roman" w:hAnsi="Times New Roman" w:cs="Times New Roman"/>
                <w:sz w:val="24"/>
                <w:szCs w:val="24"/>
              </w:rPr>
              <w:t>Atsakingi vykdytojai</w:t>
            </w:r>
          </w:p>
        </w:tc>
        <w:tc>
          <w:tcPr>
            <w:tcW w:w="1842" w:type="dxa"/>
          </w:tcPr>
          <w:p w14:paraId="7845719E" w14:textId="2569005D" w:rsidR="00985861" w:rsidRPr="00254F23" w:rsidRDefault="00985861" w:rsidP="004D4768">
            <w:pPr>
              <w:jc w:val="both"/>
              <w:rPr>
                <w:rFonts w:ascii="Times New Roman" w:hAnsi="Times New Roman" w:cs="Times New Roman"/>
                <w:sz w:val="24"/>
                <w:szCs w:val="24"/>
              </w:rPr>
            </w:pPr>
            <w:r w:rsidRPr="00254F23">
              <w:rPr>
                <w:rFonts w:ascii="Times New Roman" w:hAnsi="Times New Roman" w:cs="Times New Roman"/>
                <w:sz w:val="24"/>
                <w:szCs w:val="24"/>
              </w:rPr>
              <w:t>Vykdymo data</w:t>
            </w:r>
          </w:p>
        </w:tc>
        <w:tc>
          <w:tcPr>
            <w:tcW w:w="2410" w:type="dxa"/>
          </w:tcPr>
          <w:p w14:paraId="1B24B968" w14:textId="50DF10F7" w:rsidR="00985861" w:rsidRPr="00254F23" w:rsidRDefault="00985861" w:rsidP="004D4768">
            <w:pPr>
              <w:jc w:val="both"/>
              <w:rPr>
                <w:rFonts w:ascii="Times New Roman" w:hAnsi="Times New Roman" w:cs="Times New Roman"/>
                <w:sz w:val="24"/>
                <w:szCs w:val="24"/>
              </w:rPr>
            </w:pPr>
            <w:r w:rsidRPr="00254F23">
              <w:rPr>
                <w:rFonts w:ascii="Times New Roman" w:hAnsi="Times New Roman" w:cs="Times New Roman"/>
                <w:sz w:val="24"/>
                <w:szCs w:val="24"/>
              </w:rPr>
              <w:t>Atsiskaitymo forma</w:t>
            </w:r>
          </w:p>
        </w:tc>
        <w:tc>
          <w:tcPr>
            <w:tcW w:w="2836" w:type="dxa"/>
          </w:tcPr>
          <w:p w14:paraId="6AE979C2" w14:textId="3165A156" w:rsidR="00985861" w:rsidRPr="00254F23" w:rsidRDefault="00E0772F" w:rsidP="004D4768">
            <w:pPr>
              <w:jc w:val="both"/>
              <w:rPr>
                <w:rFonts w:ascii="Times New Roman" w:hAnsi="Times New Roman" w:cs="Times New Roman"/>
                <w:sz w:val="24"/>
                <w:szCs w:val="24"/>
              </w:rPr>
            </w:pPr>
            <w:r w:rsidRPr="00254F23">
              <w:rPr>
                <w:rFonts w:ascii="Times New Roman" w:hAnsi="Times New Roman" w:cs="Times New Roman"/>
                <w:sz w:val="24"/>
                <w:szCs w:val="24"/>
              </w:rPr>
              <w:t>Numatomas rezultatas</w:t>
            </w:r>
          </w:p>
        </w:tc>
      </w:tr>
      <w:tr w:rsidR="00704493" w:rsidRPr="00254F23" w14:paraId="764C1A5F" w14:textId="77777777" w:rsidTr="005814E2">
        <w:tc>
          <w:tcPr>
            <w:tcW w:w="2263" w:type="dxa"/>
          </w:tcPr>
          <w:p w14:paraId="5B18D5C0" w14:textId="5D1D3477" w:rsidR="00985861" w:rsidRPr="00254F23" w:rsidRDefault="00704493" w:rsidP="00704493">
            <w:pPr>
              <w:jc w:val="center"/>
              <w:rPr>
                <w:rFonts w:ascii="Times New Roman" w:hAnsi="Times New Roman" w:cs="Times New Roman"/>
                <w:sz w:val="24"/>
                <w:szCs w:val="24"/>
              </w:rPr>
            </w:pPr>
            <w:r w:rsidRPr="00254F23">
              <w:rPr>
                <w:rFonts w:ascii="Times New Roman" w:hAnsi="Times New Roman" w:cs="Times New Roman"/>
                <w:sz w:val="24"/>
                <w:szCs w:val="24"/>
              </w:rPr>
              <w:t>1</w:t>
            </w:r>
          </w:p>
        </w:tc>
        <w:tc>
          <w:tcPr>
            <w:tcW w:w="3543" w:type="dxa"/>
          </w:tcPr>
          <w:p w14:paraId="62CCFF3D" w14:textId="447296BE" w:rsidR="00985861" w:rsidRPr="00254F23" w:rsidRDefault="00704493" w:rsidP="00704493">
            <w:pPr>
              <w:jc w:val="center"/>
              <w:rPr>
                <w:rFonts w:ascii="Times New Roman" w:hAnsi="Times New Roman" w:cs="Times New Roman"/>
                <w:sz w:val="24"/>
                <w:szCs w:val="24"/>
              </w:rPr>
            </w:pPr>
            <w:r w:rsidRPr="00254F23">
              <w:rPr>
                <w:rFonts w:ascii="Times New Roman" w:hAnsi="Times New Roman" w:cs="Times New Roman"/>
                <w:sz w:val="24"/>
                <w:szCs w:val="24"/>
              </w:rPr>
              <w:t>2</w:t>
            </w:r>
          </w:p>
        </w:tc>
        <w:tc>
          <w:tcPr>
            <w:tcW w:w="2552" w:type="dxa"/>
          </w:tcPr>
          <w:p w14:paraId="6D68B4DA" w14:textId="7B0DC4DF" w:rsidR="00985861" w:rsidRPr="00254F23" w:rsidRDefault="00704493" w:rsidP="00704493">
            <w:pPr>
              <w:jc w:val="center"/>
              <w:rPr>
                <w:rFonts w:ascii="Times New Roman" w:hAnsi="Times New Roman" w:cs="Times New Roman"/>
                <w:sz w:val="24"/>
                <w:szCs w:val="24"/>
              </w:rPr>
            </w:pPr>
            <w:r w:rsidRPr="00254F23">
              <w:rPr>
                <w:rFonts w:ascii="Times New Roman" w:hAnsi="Times New Roman" w:cs="Times New Roman"/>
                <w:sz w:val="24"/>
                <w:szCs w:val="24"/>
              </w:rPr>
              <w:t>3</w:t>
            </w:r>
          </w:p>
        </w:tc>
        <w:tc>
          <w:tcPr>
            <w:tcW w:w="1842" w:type="dxa"/>
          </w:tcPr>
          <w:p w14:paraId="64EF0C66" w14:textId="5A4694A6" w:rsidR="00985861" w:rsidRPr="00254F23" w:rsidRDefault="00704493" w:rsidP="00704493">
            <w:pPr>
              <w:jc w:val="center"/>
              <w:rPr>
                <w:rFonts w:ascii="Times New Roman" w:hAnsi="Times New Roman" w:cs="Times New Roman"/>
                <w:sz w:val="24"/>
                <w:szCs w:val="24"/>
              </w:rPr>
            </w:pPr>
            <w:r w:rsidRPr="00254F23">
              <w:rPr>
                <w:rFonts w:ascii="Times New Roman" w:hAnsi="Times New Roman" w:cs="Times New Roman"/>
                <w:sz w:val="24"/>
                <w:szCs w:val="24"/>
              </w:rPr>
              <w:t>4</w:t>
            </w:r>
          </w:p>
        </w:tc>
        <w:tc>
          <w:tcPr>
            <w:tcW w:w="2410" w:type="dxa"/>
          </w:tcPr>
          <w:p w14:paraId="41BB92FA" w14:textId="60C18509" w:rsidR="00985861" w:rsidRPr="00254F23" w:rsidRDefault="00704493" w:rsidP="00704493">
            <w:pPr>
              <w:jc w:val="center"/>
              <w:rPr>
                <w:rFonts w:ascii="Times New Roman" w:hAnsi="Times New Roman" w:cs="Times New Roman"/>
                <w:sz w:val="24"/>
                <w:szCs w:val="24"/>
              </w:rPr>
            </w:pPr>
            <w:r w:rsidRPr="00254F23">
              <w:rPr>
                <w:rFonts w:ascii="Times New Roman" w:hAnsi="Times New Roman" w:cs="Times New Roman"/>
                <w:sz w:val="24"/>
                <w:szCs w:val="24"/>
              </w:rPr>
              <w:t>5</w:t>
            </w:r>
          </w:p>
        </w:tc>
        <w:tc>
          <w:tcPr>
            <w:tcW w:w="2836" w:type="dxa"/>
          </w:tcPr>
          <w:p w14:paraId="54024634" w14:textId="7B199736" w:rsidR="00985861" w:rsidRPr="00254F23" w:rsidRDefault="00704493" w:rsidP="00704493">
            <w:pPr>
              <w:jc w:val="center"/>
              <w:rPr>
                <w:rFonts w:ascii="Times New Roman" w:hAnsi="Times New Roman" w:cs="Times New Roman"/>
                <w:sz w:val="24"/>
                <w:szCs w:val="24"/>
              </w:rPr>
            </w:pPr>
            <w:r w:rsidRPr="00254F23">
              <w:rPr>
                <w:rFonts w:ascii="Times New Roman" w:hAnsi="Times New Roman" w:cs="Times New Roman"/>
                <w:sz w:val="24"/>
                <w:szCs w:val="24"/>
              </w:rPr>
              <w:t>6</w:t>
            </w:r>
          </w:p>
        </w:tc>
      </w:tr>
      <w:tr w:rsidR="005F7E6B" w:rsidRPr="00254F23" w14:paraId="0E287814" w14:textId="77777777" w:rsidTr="005814E2">
        <w:tc>
          <w:tcPr>
            <w:tcW w:w="2263" w:type="dxa"/>
            <w:vMerge w:val="restart"/>
          </w:tcPr>
          <w:p w14:paraId="28FD73BA" w14:textId="3B183CFE" w:rsidR="005F7E6B" w:rsidRPr="00254F23" w:rsidRDefault="005F7E6B" w:rsidP="00704493">
            <w:pPr>
              <w:spacing w:line="276" w:lineRule="auto"/>
              <w:jc w:val="both"/>
              <w:rPr>
                <w:rFonts w:ascii="Times New Roman" w:eastAsia="MS Mincho" w:hAnsi="Times New Roman" w:cs="Times New Roman"/>
                <w:sz w:val="24"/>
                <w:szCs w:val="24"/>
                <w:lang w:eastAsia="ja-JP"/>
              </w:rPr>
            </w:pPr>
            <w:r w:rsidRPr="00254F23">
              <w:rPr>
                <w:rFonts w:ascii="Times New Roman" w:hAnsi="Times New Roman" w:cs="Times New Roman"/>
                <w:sz w:val="24"/>
                <w:szCs w:val="24"/>
              </w:rPr>
              <w:t xml:space="preserve">1. </w:t>
            </w:r>
            <w:r w:rsidRPr="00254F23">
              <w:rPr>
                <w:rFonts w:ascii="Times New Roman" w:eastAsia="MS Mincho" w:hAnsi="Times New Roman" w:cs="Times New Roman"/>
                <w:sz w:val="24"/>
                <w:szCs w:val="24"/>
                <w:lang w:eastAsia="ja-JP"/>
              </w:rPr>
              <w:t xml:space="preserve">Tobulinti sistemą, užtikrinančią mokinio pažangos stebėseną, kokybišką pagalbos teikimą mokiniui, ugdymo integralumą, vertinimo </w:t>
            </w:r>
            <w:r w:rsidR="008853BD">
              <w:rPr>
                <w:rFonts w:ascii="Times New Roman" w:eastAsiaTheme="minorEastAsia" w:hAnsi="Times New Roman" w:cs="Times New Roman"/>
                <w:kern w:val="24"/>
                <w:sz w:val="24"/>
                <w:szCs w:val="24"/>
              </w:rPr>
              <w:t>kriterijų aiškumą ir įvairovę</w:t>
            </w:r>
            <w:r w:rsidR="00834D3C">
              <w:rPr>
                <w:rFonts w:ascii="Times New Roman" w:eastAsiaTheme="minorEastAsia" w:hAnsi="Times New Roman" w:cs="Times New Roman"/>
                <w:kern w:val="24"/>
                <w:sz w:val="24"/>
                <w:szCs w:val="24"/>
              </w:rPr>
              <w:t>.</w:t>
            </w:r>
          </w:p>
          <w:p w14:paraId="2C5BAE3E" w14:textId="77777777" w:rsidR="005F7E6B" w:rsidRPr="00254F23" w:rsidRDefault="005F7E6B" w:rsidP="004D4768">
            <w:pPr>
              <w:jc w:val="both"/>
              <w:rPr>
                <w:rFonts w:ascii="Times New Roman" w:hAnsi="Times New Roman" w:cs="Times New Roman"/>
                <w:sz w:val="24"/>
                <w:szCs w:val="24"/>
              </w:rPr>
            </w:pPr>
          </w:p>
        </w:tc>
        <w:tc>
          <w:tcPr>
            <w:tcW w:w="3543" w:type="dxa"/>
          </w:tcPr>
          <w:p w14:paraId="5438527E" w14:textId="2BE8A6D4" w:rsidR="005F7E6B" w:rsidRPr="00254F23" w:rsidRDefault="005F7E6B" w:rsidP="00DD4B30">
            <w:pPr>
              <w:jc w:val="both"/>
              <w:rPr>
                <w:rFonts w:ascii="Times New Roman" w:hAnsi="Times New Roman" w:cs="Times New Roman"/>
                <w:sz w:val="24"/>
                <w:szCs w:val="24"/>
              </w:rPr>
            </w:pPr>
            <w:r w:rsidRPr="00254F23">
              <w:rPr>
                <w:rFonts w:ascii="Times New Roman" w:hAnsi="Times New Roman" w:cs="Times New Roman"/>
                <w:sz w:val="24"/>
                <w:szCs w:val="24"/>
              </w:rPr>
              <w:t>1.1. Mokinių pasiekimų ir pažangos vertinimo tvarkos aprašo analizavimas ir atnaujinimas</w:t>
            </w:r>
            <w:r w:rsidR="00834D3C">
              <w:rPr>
                <w:rFonts w:ascii="Times New Roman" w:hAnsi="Times New Roman" w:cs="Times New Roman"/>
                <w:sz w:val="24"/>
                <w:szCs w:val="24"/>
              </w:rPr>
              <w:t>.</w:t>
            </w:r>
          </w:p>
        </w:tc>
        <w:tc>
          <w:tcPr>
            <w:tcW w:w="2552" w:type="dxa"/>
          </w:tcPr>
          <w:p w14:paraId="343C6680" w14:textId="77777777"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 xml:space="preserve">I. </w:t>
            </w:r>
            <w:proofErr w:type="spellStart"/>
            <w:r w:rsidRPr="00254F23">
              <w:rPr>
                <w:rFonts w:ascii="Times New Roman" w:hAnsi="Times New Roman" w:cs="Times New Roman"/>
                <w:sz w:val="24"/>
                <w:szCs w:val="24"/>
              </w:rPr>
              <w:t>Knašienė</w:t>
            </w:r>
            <w:proofErr w:type="spellEnd"/>
          </w:p>
          <w:p w14:paraId="1ADFCE46" w14:textId="77777777"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R. Jurgaitienė</w:t>
            </w:r>
          </w:p>
          <w:p w14:paraId="4F217CA9" w14:textId="77777777"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 xml:space="preserve">R. </w:t>
            </w:r>
            <w:proofErr w:type="spellStart"/>
            <w:r w:rsidRPr="00254F23">
              <w:rPr>
                <w:rFonts w:ascii="Times New Roman" w:hAnsi="Times New Roman" w:cs="Times New Roman"/>
                <w:sz w:val="24"/>
                <w:szCs w:val="24"/>
              </w:rPr>
              <w:t>Urmonienė</w:t>
            </w:r>
            <w:proofErr w:type="spellEnd"/>
          </w:p>
          <w:p w14:paraId="0FC1A10A" w14:textId="0386D120" w:rsidR="005F7E6B" w:rsidRPr="00254F23" w:rsidRDefault="008853BD" w:rsidP="004D4768">
            <w:pPr>
              <w:jc w:val="both"/>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Radavičienė</w:t>
            </w:r>
            <w:proofErr w:type="spellEnd"/>
          </w:p>
        </w:tc>
        <w:tc>
          <w:tcPr>
            <w:tcW w:w="1842" w:type="dxa"/>
          </w:tcPr>
          <w:p w14:paraId="124BBA60" w14:textId="5C0638DB" w:rsidR="005F7E6B" w:rsidRPr="00254F23" w:rsidRDefault="008853BD" w:rsidP="004D4768">
            <w:pPr>
              <w:jc w:val="both"/>
              <w:rPr>
                <w:rFonts w:ascii="Times New Roman" w:hAnsi="Times New Roman" w:cs="Times New Roman"/>
                <w:sz w:val="24"/>
                <w:szCs w:val="24"/>
              </w:rPr>
            </w:pPr>
            <w:r w:rsidRPr="00254F23">
              <w:rPr>
                <w:rFonts w:ascii="Times New Roman" w:hAnsi="Times New Roman" w:cs="Times New Roman"/>
                <w:sz w:val="24"/>
                <w:szCs w:val="24"/>
              </w:rPr>
              <w:t>V</w:t>
            </w:r>
            <w:r w:rsidR="005F7E6B" w:rsidRPr="00254F23">
              <w:rPr>
                <w:rFonts w:ascii="Times New Roman" w:hAnsi="Times New Roman" w:cs="Times New Roman"/>
                <w:sz w:val="24"/>
                <w:szCs w:val="24"/>
              </w:rPr>
              <w:t>asaris</w:t>
            </w:r>
            <w:r>
              <w:rPr>
                <w:rFonts w:ascii="Times New Roman" w:hAnsi="Times New Roman" w:cs="Times New Roman"/>
                <w:sz w:val="24"/>
                <w:szCs w:val="24"/>
              </w:rPr>
              <w:t xml:space="preserve"> </w:t>
            </w:r>
          </w:p>
        </w:tc>
        <w:tc>
          <w:tcPr>
            <w:tcW w:w="2410" w:type="dxa"/>
          </w:tcPr>
          <w:p w14:paraId="7E39C21F" w14:textId="77777777" w:rsidR="005F7E6B" w:rsidRPr="00254F23" w:rsidRDefault="005F7E6B" w:rsidP="004D4768">
            <w:pPr>
              <w:jc w:val="both"/>
              <w:rPr>
                <w:rFonts w:ascii="Times New Roman" w:hAnsi="Times New Roman" w:cs="Times New Roman"/>
                <w:sz w:val="24"/>
                <w:szCs w:val="24"/>
              </w:rPr>
            </w:pPr>
          </w:p>
        </w:tc>
        <w:tc>
          <w:tcPr>
            <w:tcW w:w="2836" w:type="dxa"/>
          </w:tcPr>
          <w:p w14:paraId="08D929E2" w14:textId="6023F86D"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Atnaujintas mokinių paž</w:t>
            </w:r>
            <w:r w:rsidR="008853BD">
              <w:rPr>
                <w:rFonts w:ascii="Times New Roman" w:hAnsi="Times New Roman" w:cs="Times New Roman"/>
                <w:sz w:val="24"/>
                <w:szCs w:val="24"/>
              </w:rPr>
              <w:t>angos vertinimo tvarkos aprašas</w:t>
            </w:r>
          </w:p>
        </w:tc>
      </w:tr>
      <w:tr w:rsidR="005F7E6B" w:rsidRPr="00254F23" w14:paraId="314BF386" w14:textId="77777777" w:rsidTr="005814E2">
        <w:tc>
          <w:tcPr>
            <w:tcW w:w="2263" w:type="dxa"/>
            <w:vMerge/>
          </w:tcPr>
          <w:p w14:paraId="2AF03AF4" w14:textId="77777777" w:rsidR="005F7E6B" w:rsidRPr="00254F23" w:rsidRDefault="005F7E6B" w:rsidP="004D4768">
            <w:pPr>
              <w:jc w:val="both"/>
              <w:rPr>
                <w:rFonts w:ascii="Times New Roman" w:hAnsi="Times New Roman" w:cs="Times New Roman"/>
                <w:sz w:val="24"/>
                <w:szCs w:val="24"/>
              </w:rPr>
            </w:pPr>
          </w:p>
        </w:tc>
        <w:tc>
          <w:tcPr>
            <w:tcW w:w="3543" w:type="dxa"/>
          </w:tcPr>
          <w:p w14:paraId="5D625F2E" w14:textId="39A5DEC8" w:rsidR="005F7E6B" w:rsidRPr="00254F23" w:rsidRDefault="005F7E6B" w:rsidP="00923550">
            <w:pPr>
              <w:pStyle w:val="TableParagraph"/>
              <w:tabs>
                <w:tab w:val="left" w:pos="561"/>
              </w:tabs>
              <w:spacing w:line="235" w:lineRule="auto"/>
              <w:ind w:right="94"/>
              <w:jc w:val="both"/>
              <w:rPr>
                <w:sz w:val="24"/>
                <w:szCs w:val="24"/>
              </w:rPr>
            </w:pPr>
            <w:r w:rsidRPr="00254F23">
              <w:rPr>
                <w:sz w:val="24"/>
                <w:szCs w:val="24"/>
              </w:rPr>
              <w:t>1.2.</w:t>
            </w:r>
            <w:r w:rsidR="008853BD">
              <w:rPr>
                <w:sz w:val="24"/>
                <w:szCs w:val="24"/>
              </w:rPr>
              <w:t xml:space="preserve"> </w:t>
            </w:r>
            <w:r w:rsidRPr="00254F23">
              <w:rPr>
                <w:sz w:val="24"/>
                <w:szCs w:val="24"/>
              </w:rPr>
              <w:t>Personalizuoto mokymo(</w:t>
            </w:r>
            <w:proofErr w:type="spellStart"/>
            <w:r w:rsidRPr="00254F23">
              <w:rPr>
                <w:sz w:val="24"/>
                <w:szCs w:val="24"/>
              </w:rPr>
              <w:t>si</w:t>
            </w:r>
            <w:proofErr w:type="spellEnd"/>
            <w:r w:rsidRPr="00254F23">
              <w:rPr>
                <w:sz w:val="24"/>
                <w:szCs w:val="24"/>
              </w:rPr>
              <w:t>) stiprinimas.</w:t>
            </w:r>
          </w:p>
          <w:p w14:paraId="5D125FEE" w14:textId="1754E298" w:rsidR="005F7E6B" w:rsidRPr="00F71CA5" w:rsidRDefault="005F7E6B" w:rsidP="00F71CA5">
            <w:pPr>
              <w:jc w:val="both"/>
              <w:rPr>
                <w:rFonts w:ascii="Times New Roman" w:hAnsi="Times New Roman" w:cs="Times New Roman"/>
                <w:sz w:val="24"/>
                <w:szCs w:val="24"/>
              </w:rPr>
            </w:pPr>
            <w:r w:rsidRPr="00254F23">
              <w:rPr>
                <w:rFonts w:ascii="Times New Roman" w:hAnsi="Times New Roman" w:cs="Times New Roman"/>
                <w:sz w:val="24"/>
                <w:szCs w:val="24"/>
              </w:rPr>
              <w:t>Pedagoginė priežiūra „Individualios pažangos stebėji</w:t>
            </w:r>
            <w:r w:rsidR="00AA394F">
              <w:rPr>
                <w:rFonts w:ascii="Times New Roman" w:hAnsi="Times New Roman" w:cs="Times New Roman"/>
                <w:sz w:val="24"/>
                <w:szCs w:val="24"/>
              </w:rPr>
              <w:t>mo valdymas“</w:t>
            </w:r>
            <w:r w:rsidR="00834D3C">
              <w:rPr>
                <w:rFonts w:ascii="Times New Roman" w:hAnsi="Times New Roman" w:cs="Times New Roman"/>
                <w:sz w:val="24"/>
                <w:szCs w:val="24"/>
              </w:rPr>
              <w:t>.</w:t>
            </w:r>
          </w:p>
        </w:tc>
        <w:tc>
          <w:tcPr>
            <w:tcW w:w="2552" w:type="dxa"/>
          </w:tcPr>
          <w:p w14:paraId="24F71DA1" w14:textId="10906A55" w:rsidR="005F7E6B" w:rsidRPr="00254F23" w:rsidRDefault="005F7E6B" w:rsidP="00D86170">
            <w:pPr>
              <w:jc w:val="both"/>
              <w:rPr>
                <w:rFonts w:ascii="Times New Roman" w:hAnsi="Times New Roman" w:cs="Times New Roman"/>
                <w:sz w:val="24"/>
                <w:szCs w:val="24"/>
              </w:rPr>
            </w:pPr>
            <w:r w:rsidRPr="00254F23">
              <w:rPr>
                <w:rFonts w:ascii="Times New Roman" w:hAnsi="Times New Roman" w:cs="Times New Roman"/>
                <w:sz w:val="24"/>
                <w:szCs w:val="24"/>
              </w:rPr>
              <w:t xml:space="preserve">I. </w:t>
            </w:r>
            <w:proofErr w:type="spellStart"/>
            <w:r w:rsidRPr="00254F23">
              <w:rPr>
                <w:rFonts w:ascii="Times New Roman" w:hAnsi="Times New Roman" w:cs="Times New Roman"/>
                <w:sz w:val="24"/>
                <w:szCs w:val="24"/>
              </w:rPr>
              <w:t>Knašienė</w:t>
            </w:r>
            <w:proofErr w:type="spellEnd"/>
          </w:p>
        </w:tc>
        <w:tc>
          <w:tcPr>
            <w:tcW w:w="1842" w:type="dxa"/>
          </w:tcPr>
          <w:p w14:paraId="3738801B" w14:textId="0F46A0CE" w:rsidR="005F7E6B" w:rsidRPr="00254F23" w:rsidRDefault="008853BD" w:rsidP="004D4768">
            <w:pPr>
              <w:jc w:val="both"/>
              <w:rPr>
                <w:rFonts w:ascii="Times New Roman" w:hAnsi="Times New Roman" w:cs="Times New Roman"/>
                <w:sz w:val="24"/>
                <w:szCs w:val="24"/>
              </w:rPr>
            </w:pPr>
            <w:r w:rsidRPr="00254F23">
              <w:rPr>
                <w:rFonts w:ascii="Times New Roman" w:hAnsi="Times New Roman" w:cs="Times New Roman"/>
                <w:sz w:val="24"/>
                <w:szCs w:val="24"/>
              </w:rPr>
              <w:t>S</w:t>
            </w:r>
            <w:r w:rsidR="005F7E6B" w:rsidRPr="00254F23">
              <w:rPr>
                <w:rFonts w:ascii="Times New Roman" w:hAnsi="Times New Roman" w:cs="Times New Roman"/>
                <w:sz w:val="24"/>
                <w:szCs w:val="24"/>
              </w:rPr>
              <w:t>ausis</w:t>
            </w:r>
            <w:r>
              <w:rPr>
                <w:rFonts w:ascii="Times New Roman" w:hAnsi="Times New Roman" w:cs="Times New Roman"/>
                <w:sz w:val="24"/>
                <w:szCs w:val="24"/>
              </w:rPr>
              <w:t xml:space="preserve"> </w:t>
            </w:r>
          </w:p>
        </w:tc>
        <w:tc>
          <w:tcPr>
            <w:tcW w:w="2410" w:type="dxa"/>
          </w:tcPr>
          <w:p w14:paraId="0D9764C0" w14:textId="77777777" w:rsidR="005F7E6B" w:rsidRPr="00254F23" w:rsidRDefault="005F7E6B" w:rsidP="00923550">
            <w:pPr>
              <w:pStyle w:val="TableParagraph"/>
              <w:tabs>
                <w:tab w:val="left" w:pos="561"/>
              </w:tabs>
              <w:spacing w:line="235" w:lineRule="auto"/>
              <w:ind w:right="94"/>
              <w:jc w:val="both"/>
              <w:rPr>
                <w:sz w:val="24"/>
                <w:szCs w:val="24"/>
                <w:shd w:val="clear" w:color="auto" w:fill="FFFFFF"/>
              </w:rPr>
            </w:pPr>
          </w:p>
        </w:tc>
        <w:tc>
          <w:tcPr>
            <w:tcW w:w="2836" w:type="dxa"/>
          </w:tcPr>
          <w:p w14:paraId="0400E488" w14:textId="6F6C1EC7" w:rsidR="005F7E6B" w:rsidRPr="008853BD" w:rsidRDefault="005F7E6B" w:rsidP="005059CB">
            <w:pPr>
              <w:pStyle w:val="TableParagraph"/>
              <w:tabs>
                <w:tab w:val="left" w:pos="576"/>
              </w:tabs>
              <w:spacing w:line="237" w:lineRule="auto"/>
              <w:ind w:right="91"/>
              <w:jc w:val="both"/>
              <w:rPr>
                <w:sz w:val="24"/>
              </w:rPr>
            </w:pPr>
            <w:r w:rsidRPr="00254F23">
              <w:rPr>
                <w:sz w:val="24"/>
              </w:rPr>
              <w:t xml:space="preserve">Mokiniai stebi ir analizuoja savo pažangą, naudodami </w:t>
            </w:r>
            <w:proofErr w:type="spellStart"/>
            <w:r w:rsidRPr="00254F23">
              <w:rPr>
                <w:sz w:val="24"/>
              </w:rPr>
              <w:t>Tamo</w:t>
            </w:r>
            <w:proofErr w:type="spellEnd"/>
            <w:r w:rsidRPr="00254F23">
              <w:rPr>
                <w:sz w:val="24"/>
              </w:rPr>
              <w:t xml:space="preserve"> sistemos skyrių „Individuali pažanga“</w:t>
            </w:r>
          </w:p>
        </w:tc>
      </w:tr>
      <w:tr w:rsidR="005F7E6B" w:rsidRPr="00254F23" w14:paraId="24A55CB7" w14:textId="77777777" w:rsidTr="005814E2">
        <w:tc>
          <w:tcPr>
            <w:tcW w:w="2263" w:type="dxa"/>
            <w:vMerge/>
          </w:tcPr>
          <w:p w14:paraId="01C6B44F" w14:textId="77777777" w:rsidR="005F7E6B" w:rsidRPr="00254F23" w:rsidRDefault="005F7E6B" w:rsidP="004D4768">
            <w:pPr>
              <w:jc w:val="both"/>
              <w:rPr>
                <w:rFonts w:ascii="Times New Roman" w:hAnsi="Times New Roman" w:cs="Times New Roman"/>
                <w:sz w:val="24"/>
                <w:szCs w:val="24"/>
              </w:rPr>
            </w:pPr>
          </w:p>
        </w:tc>
        <w:tc>
          <w:tcPr>
            <w:tcW w:w="3543" w:type="dxa"/>
          </w:tcPr>
          <w:p w14:paraId="3EFFF153" w14:textId="2B60635E" w:rsidR="000A57E2" w:rsidRPr="008853BD" w:rsidRDefault="005F7E6B" w:rsidP="00834D3C">
            <w:pPr>
              <w:pStyle w:val="TableParagraph"/>
              <w:tabs>
                <w:tab w:val="left" w:pos="561"/>
              </w:tabs>
              <w:spacing w:line="235" w:lineRule="auto"/>
              <w:ind w:right="94"/>
              <w:jc w:val="both"/>
              <w:rPr>
                <w:sz w:val="24"/>
                <w:szCs w:val="24"/>
                <w:shd w:val="clear" w:color="auto" w:fill="FFFFFF"/>
              </w:rPr>
            </w:pPr>
            <w:r w:rsidRPr="00254F23">
              <w:rPr>
                <w:sz w:val="24"/>
                <w:szCs w:val="24"/>
              </w:rPr>
              <w:t xml:space="preserve">1.3. </w:t>
            </w:r>
            <w:r w:rsidRPr="00254F23">
              <w:rPr>
                <w:sz w:val="24"/>
                <w:szCs w:val="24"/>
                <w:shd w:val="clear" w:color="auto" w:fill="FFFFFF"/>
              </w:rPr>
              <w:t xml:space="preserve">Veiklos kokybės įsivertinimas </w:t>
            </w:r>
            <w:r w:rsidR="000A57E2" w:rsidRPr="00254F23">
              <w:rPr>
                <w:sz w:val="24"/>
                <w:szCs w:val="24"/>
              </w:rPr>
              <w:t>2.4.</w:t>
            </w:r>
            <w:r w:rsidR="00F71CA5">
              <w:rPr>
                <w:sz w:val="24"/>
                <w:szCs w:val="24"/>
              </w:rPr>
              <w:t xml:space="preserve"> </w:t>
            </w:r>
            <w:r w:rsidR="000A57E2" w:rsidRPr="00254F23">
              <w:rPr>
                <w:sz w:val="24"/>
                <w:szCs w:val="24"/>
              </w:rPr>
              <w:t xml:space="preserve">Vertinimas ugdant. </w:t>
            </w:r>
            <w:r w:rsidR="000A57E2" w:rsidRPr="00254F23">
              <w:rPr>
                <w:sz w:val="24"/>
                <w:szCs w:val="24"/>
                <w:shd w:val="clear" w:color="auto" w:fill="FFFFFF"/>
              </w:rPr>
              <w:t>Veiklos kokybės įsive</w:t>
            </w:r>
            <w:r w:rsidR="00AA394F">
              <w:rPr>
                <w:sz w:val="24"/>
                <w:szCs w:val="24"/>
                <w:shd w:val="clear" w:color="auto" w:fill="FFFFFF"/>
              </w:rPr>
              <w:t>rtinimas 2.3. Mokymosi patirtys</w:t>
            </w:r>
            <w:r w:rsidR="00834D3C">
              <w:rPr>
                <w:sz w:val="24"/>
                <w:szCs w:val="24"/>
                <w:shd w:val="clear" w:color="auto" w:fill="FFFFFF"/>
              </w:rPr>
              <w:t>.</w:t>
            </w:r>
          </w:p>
        </w:tc>
        <w:tc>
          <w:tcPr>
            <w:tcW w:w="2552" w:type="dxa"/>
          </w:tcPr>
          <w:p w14:paraId="1615929A" w14:textId="77777777" w:rsidR="005F7E6B" w:rsidRPr="00254F23" w:rsidRDefault="005F7E6B" w:rsidP="00D86170">
            <w:pPr>
              <w:jc w:val="both"/>
              <w:rPr>
                <w:rFonts w:ascii="Times New Roman" w:hAnsi="Times New Roman" w:cs="Times New Roman"/>
                <w:sz w:val="24"/>
                <w:szCs w:val="24"/>
              </w:rPr>
            </w:pPr>
            <w:r w:rsidRPr="00254F23">
              <w:rPr>
                <w:rFonts w:ascii="Times New Roman" w:hAnsi="Times New Roman" w:cs="Times New Roman"/>
                <w:sz w:val="24"/>
                <w:szCs w:val="24"/>
              </w:rPr>
              <w:t>Veiklos kokybės įsivertinimo grupė</w:t>
            </w:r>
          </w:p>
          <w:p w14:paraId="54A5C9C7" w14:textId="5CF640C3" w:rsidR="005F7E6B" w:rsidRPr="00254F23" w:rsidRDefault="000A57E2" w:rsidP="000A57E2">
            <w:pPr>
              <w:jc w:val="both"/>
              <w:rPr>
                <w:rFonts w:ascii="Times New Roman" w:hAnsi="Times New Roman" w:cs="Times New Roman"/>
                <w:sz w:val="24"/>
                <w:szCs w:val="24"/>
              </w:rPr>
            </w:pPr>
            <w:r w:rsidRPr="00254F23">
              <w:rPr>
                <w:rFonts w:ascii="Times New Roman" w:hAnsi="Times New Roman" w:cs="Times New Roman"/>
                <w:sz w:val="24"/>
                <w:szCs w:val="24"/>
              </w:rPr>
              <w:t xml:space="preserve">I. </w:t>
            </w:r>
            <w:proofErr w:type="spellStart"/>
            <w:r w:rsidRPr="00254F23">
              <w:rPr>
                <w:rFonts w:ascii="Times New Roman" w:hAnsi="Times New Roman" w:cs="Times New Roman"/>
                <w:sz w:val="24"/>
                <w:szCs w:val="24"/>
              </w:rPr>
              <w:t>Knašienė</w:t>
            </w:r>
            <w:proofErr w:type="spellEnd"/>
          </w:p>
          <w:p w14:paraId="7BD9C096" w14:textId="77777777" w:rsidR="005F7E6B" w:rsidRPr="00254F23" w:rsidRDefault="005F7E6B" w:rsidP="004D4768">
            <w:pPr>
              <w:jc w:val="both"/>
              <w:rPr>
                <w:rFonts w:ascii="Times New Roman" w:hAnsi="Times New Roman" w:cs="Times New Roman"/>
                <w:sz w:val="24"/>
                <w:szCs w:val="24"/>
              </w:rPr>
            </w:pPr>
          </w:p>
        </w:tc>
        <w:tc>
          <w:tcPr>
            <w:tcW w:w="1842" w:type="dxa"/>
          </w:tcPr>
          <w:p w14:paraId="68B7E78A" w14:textId="4A3C4AE4" w:rsidR="005F7E6B" w:rsidRPr="00254F23" w:rsidRDefault="000A57E2" w:rsidP="004D4768">
            <w:pPr>
              <w:jc w:val="both"/>
              <w:rPr>
                <w:rFonts w:ascii="Times New Roman" w:hAnsi="Times New Roman" w:cs="Times New Roman"/>
                <w:sz w:val="24"/>
                <w:szCs w:val="24"/>
              </w:rPr>
            </w:pPr>
            <w:r w:rsidRPr="00254F23">
              <w:rPr>
                <w:rFonts w:ascii="Times New Roman" w:hAnsi="Times New Roman" w:cs="Times New Roman"/>
                <w:sz w:val="24"/>
                <w:szCs w:val="24"/>
              </w:rPr>
              <w:t>S</w:t>
            </w:r>
            <w:r w:rsidR="005F7E6B" w:rsidRPr="00254F23">
              <w:rPr>
                <w:rFonts w:ascii="Times New Roman" w:hAnsi="Times New Roman" w:cs="Times New Roman"/>
                <w:sz w:val="24"/>
                <w:szCs w:val="24"/>
              </w:rPr>
              <w:t>ausis</w:t>
            </w:r>
          </w:p>
          <w:p w14:paraId="6BBE3D9D" w14:textId="4CAB530C" w:rsidR="000A57E2" w:rsidRPr="00254F23" w:rsidRDefault="000A57E2" w:rsidP="004D4768">
            <w:pPr>
              <w:jc w:val="both"/>
              <w:rPr>
                <w:rFonts w:ascii="Times New Roman" w:hAnsi="Times New Roman" w:cs="Times New Roman"/>
                <w:sz w:val="24"/>
                <w:szCs w:val="24"/>
              </w:rPr>
            </w:pPr>
            <w:r w:rsidRPr="00254F23">
              <w:rPr>
                <w:rFonts w:ascii="Times New Roman" w:hAnsi="Times New Roman" w:cs="Times New Roman"/>
                <w:sz w:val="24"/>
                <w:szCs w:val="24"/>
              </w:rPr>
              <w:t>Lapkritis</w:t>
            </w:r>
          </w:p>
        </w:tc>
        <w:tc>
          <w:tcPr>
            <w:tcW w:w="2410" w:type="dxa"/>
          </w:tcPr>
          <w:p w14:paraId="4EA07587" w14:textId="77777777" w:rsidR="005F7E6B" w:rsidRPr="00254F23" w:rsidRDefault="005F7E6B" w:rsidP="00923550">
            <w:pPr>
              <w:pStyle w:val="TableParagraph"/>
              <w:tabs>
                <w:tab w:val="left" w:pos="561"/>
              </w:tabs>
              <w:spacing w:line="235" w:lineRule="auto"/>
              <w:ind w:right="94"/>
              <w:jc w:val="both"/>
              <w:rPr>
                <w:sz w:val="24"/>
                <w:szCs w:val="24"/>
                <w:shd w:val="clear" w:color="auto" w:fill="FFFFFF"/>
              </w:rPr>
            </w:pPr>
            <w:r w:rsidRPr="00254F23">
              <w:rPr>
                <w:sz w:val="24"/>
                <w:szCs w:val="24"/>
                <w:shd w:val="clear" w:color="auto" w:fill="FFFFFF"/>
              </w:rPr>
              <w:t>Medžiagos pristatymas Mokytojų tarybos posėdyje</w:t>
            </w:r>
          </w:p>
          <w:p w14:paraId="7C4EAB70" w14:textId="77777777" w:rsidR="005F7E6B" w:rsidRPr="00254F23" w:rsidRDefault="005F7E6B" w:rsidP="004D4768">
            <w:pPr>
              <w:jc w:val="both"/>
              <w:rPr>
                <w:rFonts w:ascii="Times New Roman" w:hAnsi="Times New Roman" w:cs="Times New Roman"/>
                <w:sz w:val="24"/>
                <w:szCs w:val="24"/>
              </w:rPr>
            </w:pPr>
          </w:p>
        </w:tc>
        <w:tc>
          <w:tcPr>
            <w:tcW w:w="2836" w:type="dxa"/>
          </w:tcPr>
          <w:p w14:paraId="7113EE2E" w14:textId="4FB1C91E"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shd w:val="clear" w:color="auto" w:fill="FFFFFF"/>
              </w:rPr>
              <w:t>Išanalizuoti duomenys. Numatomos perspektyvos.</w:t>
            </w:r>
          </w:p>
        </w:tc>
      </w:tr>
      <w:tr w:rsidR="005F7E6B" w:rsidRPr="00254F23" w14:paraId="5D3A6F9D" w14:textId="77777777" w:rsidTr="005814E2">
        <w:tc>
          <w:tcPr>
            <w:tcW w:w="2263" w:type="dxa"/>
            <w:vMerge/>
          </w:tcPr>
          <w:p w14:paraId="77698513" w14:textId="77777777" w:rsidR="005F7E6B" w:rsidRPr="00254F23" w:rsidRDefault="005F7E6B" w:rsidP="004D4768">
            <w:pPr>
              <w:jc w:val="both"/>
              <w:rPr>
                <w:rFonts w:ascii="Times New Roman" w:hAnsi="Times New Roman" w:cs="Times New Roman"/>
                <w:sz w:val="24"/>
                <w:szCs w:val="24"/>
              </w:rPr>
            </w:pPr>
          </w:p>
        </w:tc>
        <w:tc>
          <w:tcPr>
            <w:tcW w:w="3543" w:type="dxa"/>
          </w:tcPr>
          <w:p w14:paraId="715AAA6A" w14:textId="0A339150" w:rsidR="005F7E6B" w:rsidRPr="00254F23" w:rsidRDefault="005F7E6B" w:rsidP="004D4768">
            <w:pPr>
              <w:jc w:val="both"/>
              <w:rPr>
                <w:rFonts w:ascii="Times New Roman" w:eastAsia="Times New Roman" w:hAnsi="Times New Roman" w:cs="Times New Roman"/>
                <w:sz w:val="24"/>
                <w:szCs w:val="24"/>
              </w:rPr>
            </w:pPr>
            <w:r w:rsidRPr="00254F23">
              <w:rPr>
                <w:rFonts w:ascii="Times New Roman" w:eastAsia="Times New Roman" w:hAnsi="Times New Roman" w:cs="Times New Roman"/>
                <w:color w:val="000000"/>
                <w:sz w:val="24"/>
                <w:szCs w:val="24"/>
              </w:rPr>
              <w:t>1.4. Mokinių pasiekimų patikrinimų org</w:t>
            </w:r>
            <w:r w:rsidR="00834D3C">
              <w:rPr>
                <w:rFonts w:ascii="Times New Roman" w:eastAsia="Times New Roman" w:hAnsi="Times New Roman" w:cs="Times New Roman"/>
                <w:color w:val="000000"/>
                <w:sz w:val="24"/>
                <w:szCs w:val="24"/>
              </w:rPr>
              <w:t>anizavimas ir rezultatų analizė</w:t>
            </w:r>
            <w:r w:rsidRPr="00254F23">
              <w:rPr>
                <w:rFonts w:ascii="Times New Roman" w:eastAsia="Times New Roman" w:hAnsi="Times New Roman" w:cs="Times New Roman"/>
                <w:color w:val="000000"/>
                <w:sz w:val="24"/>
                <w:szCs w:val="24"/>
              </w:rPr>
              <w:t>,</w:t>
            </w:r>
            <w:r w:rsidR="00CF44C3">
              <w:rPr>
                <w:rFonts w:ascii="Times New Roman" w:eastAsia="Times New Roman" w:hAnsi="Times New Roman" w:cs="Times New Roman"/>
                <w:color w:val="000000"/>
                <w:sz w:val="24"/>
                <w:szCs w:val="24"/>
              </w:rPr>
              <w:t xml:space="preserve"> </w:t>
            </w:r>
            <w:r w:rsidRPr="00254F23">
              <w:rPr>
                <w:rFonts w:ascii="Times New Roman" w:eastAsia="Times New Roman" w:hAnsi="Times New Roman" w:cs="Times New Roman"/>
                <w:sz w:val="24"/>
                <w:szCs w:val="24"/>
              </w:rPr>
              <w:t>NMPP vykdymas 4, 6,</w:t>
            </w:r>
            <w:r w:rsidR="00834D3C">
              <w:rPr>
                <w:rFonts w:ascii="Times New Roman" w:eastAsia="Times New Roman" w:hAnsi="Times New Roman" w:cs="Times New Roman"/>
                <w:sz w:val="24"/>
                <w:szCs w:val="24"/>
              </w:rPr>
              <w:t xml:space="preserve"> </w:t>
            </w:r>
            <w:r w:rsidRPr="00254F23">
              <w:rPr>
                <w:rFonts w:ascii="Times New Roman" w:eastAsia="Times New Roman" w:hAnsi="Times New Roman" w:cs="Times New Roman"/>
                <w:sz w:val="24"/>
                <w:szCs w:val="24"/>
              </w:rPr>
              <w:t>8 klasėse.</w:t>
            </w:r>
          </w:p>
          <w:p w14:paraId="262329CF" w14:textId="551688CD" w:rsidR="005F7E6B" w:rsidRPr="00254F23" w:rsidRDefault="005F7E6B" w:rsidP="004D4768">
            <w:pPr>
              <w:jc w:val="both"/>
              <w:rPr>
                <w:rFonts w:ascii="Times New Roman" w:hAnsi="Times New Roman" w:cs="Times New Roman"/>
                <w:sz w:val="24"/>
                <w:szCs w:val="24"/>
              </w:rPr>
            </w:pPr>
            <w:r w:rsidRPr="00254F23">
              <w:rPr>
                <w:rFonts w:ascii="Times New Roman" w:eastAsia="Times New Roman" w:hAnsi="Times New Roman" w:cs="Times New Roman"/>
                <w:color w:val="000000"/>
                <w:sz w:val="24"/>
                <w:szCs w:val="24"/>
              </w:rPr>
              <w:t>PUPP organizavimas</w:t>
            </w:r>
            <w:r w:rsidR="00834D3C">
              <w:rPr>
                <w:rFonts w:ascii="Times New Roman" w:eastAsia="Times New Roman" w:hAnsi="Times New Roman" w:cs="Times New Roman"/>
                <w:color w:val="000000"/>
                <w:sz w:val="24"/>
                <w:szCs w:val="24"/>
              </w:rPr>
              <w:t>.</w:t>
            </w:r>
          </w:p>
        </w:tc>
        <w:tc>
          <w:tcPr>
            <w:tcW w:w="2552" w:type="dxa"/>
          </w:tcPr>
          <w:p w14:paraId="41677A9A" w14:textId="77777777"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 xml:space="preserve">I. </w:t>
            </w:r>
            <w:proofErr w:type="spellStart"/>
            <w:r w:rsidRPr="00254F23">
              <w:rPr>
                <w:rFonts w:ascii="Times New Roman" w:hAnsi="Times New Roman" w:cs="Times New Roman"/>
                <w:sz w:val="24"/>
                <w:szCs w:val="24"/>
              </w:rPr>
              <w:t>Knašienė</w:t>
            </w:r>
            <w:proofErr w:type="spellEnd"/>
          </w:p>
          <w:p w14:paraId="2E07A013" w14:textId="7EDEE7AD"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Pradinio ugdymo ir dalykų mokytojai</w:t>
            </w:r>
          </w:p>
        </w:tc>
        <w:tc>
          <w:tcPr>
            <w:tcW w:w="1842" w:type="dxa"/>
          </w:tcPr>
          <w:p w14:paraId="7594C361" w14:textId="608A4AFA"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Balandis, birželis</w:t>
            </w:r>
          </w:p>
        </w:tc>
        <w:tc>
          <w:tcPr>
            <w:tcW w:w="2410" w:type="dxa"/>
          </w:tcPr>
          <w:p w14:paraId="67184F34" w14:textId="6BEF3ED9"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 xml:space="preserve">Mokytojų metodinėse grupėse, </w:t>
            </w:r>
            <w:r w:rsidRPr="00254F23">
              <w:rPr>
                <w:rFonts w:ascii="Times New Roman" w:hAnsi="Times New Roman" w:cs="Times New Roman"/>
                <w:sz w:val="24"/>
                <w:szCs w:val="24"/>
                <w:shd w:val="clear" w:color="auto" w:fill="FFFFFF"/>
              </w:rPr>
              <w:t>Mokytojų tarybos posėdyje</w:t>
            </w:r>
          </w:p>
        </w:tc>
        <w:tc>
          <w:tcPr>
            <w:tcW w:w="2836" w:type="dxa"/>
          </w:tcPr>
          <w:p w14:paraId="2AA37E8B" w14:textId="06D762F3"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Stipriųjų ir silpnųjų aspektų išryškinimas</w:t>
            </w:r>
          </w:p>
        </w:tc>
      </w:tr>
      <w:tr w:rsidR="005F7E6B" w:rsidRPr="00254F23" w14:paraId="7237F20F" w14:textId="77777777" w:rsidTr="005814E2">
        <w:tc>
          <w:tcPr>
            <w:tcW w:w="2263" w:type="dxa"/>
            <w:vMerge/>
          </w:tcPr>
          <w:p w14:paraId="17D08B97" w14:textId="77777777" w:rsidR="005F7E6B" w:rsidRPr="00254F23" w:rsidRDefault="005F7E6B" w:rsidP="004D4768">
            <w:pPr>
              <w:jc w:val="both"/>
              <w:rPr>
                <w:rFonts w:ascii="Times New Roman" w:hAnsi="Times New Roman" w:cs="Times New Roman"/>
                <w:sz w:val="24"/>
                <w:szCs w:val="24"/>
              </w:rPr>
            </w:pPr>
          </w:p>
        </w:tc>
        <w:tc>
          <w:tcPr>
            <w:tcW w:w="3543" w:type="dxa"/>
          </w:tcPr>
          <w:p w14:paraId="3687DB0D" w14:textId="5C8B0819"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1.5. Dalyvavimas olimpiadose, konkursuose, varžybose, projektuose</w:t>
            </w:r>
            <w:r w:rsidR="00834D3C">
              <w:rPr>
                <w:rFonts w:ascii="Times New Roman" w:hAnsi="Times New Roman" w:cs="Times New Roman"/>
                <w:sz w:val="24"/>
                <w:szCs w:val="24"/>
              </w:rPr>
              <w:t>.</w:t>
            </w:r>
          </w:p>
        </w:tc>
        <w:tc>
          <w:tcPr>
            <w:tcW w:w="2552" w:type="dxa"/>
          </w:tcPr>
          <w:p w14:paraId="14EB483C" w14:textId="1B3ED284"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Pradinių klasių ir dalykų mokytojai</w:t>
            </w:r>
          </w:p>
        </w:tc>
        <w:tc>
          <w:tcPr>
            <w:tcW w:w="1842" w:type="dxa"/>
          </w:tcPr>
          <w:p w14:paraId="213ED65A" w14:textId="369D85CB"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Mokslo metų eigoje</w:t>
            </w:r>
          </w:p>
        </w:tc>
        <w:tc>
          <w:tcPr>
            <w:tcW w:w="2410" w:type="dxa"/>
          </w:tcPr>
          <w:p w14:paraId="02B20926" w14:textId="77777777" w:rsidR="005F7E6B" w:rsidRPr="00254F23" w:rsidRDefault="005F7E6B" w:rsidP="004D4768">
            <w:pPr>
              <w:jc w:val="both"/>
              <w:rPr>
                <w:rFonts w:ascii="Times New Roman" w:hAnsi="Times New Roman" w:cs="Times New Roman"/>
                <w:sz w:val="24"/>
                <w:szCs w:val="24"/>
              </w:rPr>
            </w:pPr>
          </w:p>
        </w:tc>
        <w:tc>
          <w:tcPr>
            <w:tcW w:w="2836" w:type="dxa"/>
          </w:tcPr>
          <w:p w14:paraId="0315B11A" w14:textId="622A505A"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Mokinių įgūdžių gilinimas, pasiekimų gerinimas</w:t>
            </w:r>
          </w:p>
        </w:tc>
      </w:tr>
      <w:tr w:rsidR="005F7E6B" w:rsidRPr="00254F23" w14:paraId="1DD60A45" w14:textId="77777777" w:rsidTr="005814E2">
        <w:tc>
          <w:tcPr>
            <w:tcW w:w="2263" w:type="dxa"/>
            <w:vMerge/>
          </w:tcPr>
          <w:p w14:paraId="78ED8480" w14:textId="77777777" w:rsidR="005F7E6B" w:rsidRPr="00254F23" w:rsidRDefault="005F7E6B" w:rsidP="004D4768">
            <w:pPr>
              <w:jc w:val="both"/>
              <w:rPr>
                <w:rFonts w:ascii="Times New Roman" w:hAnsi="Times New Roman" w:cs="Times New Roman"/>
                <w:sz w:val="24"/>
                <w:szCs w:val="24"/>
              </w:rPr>
            </w:pPr>
          </w:p>
        </w:tc>
        <w:tc>
          <w:tcPr>
            <w:tcW w:w="3543" w:type="dxa"/>
          </w:tcPr>
          <w:p w14:paraId="4B0111EB" w14:textId="62DFB07D" w:rsidR="005F7E6B" w:rsidRPr="00254F23" w:rsidRDefault="005F7E6B" w:rsidP="005814E2">
            <w:pPr>
              <w:tabs>
                <w:tab w:val="left" w:pos="851"/>
              </w:tabs>
              <w:jc w:val="both"/>
              <w:rPr>
                <w:rFonts w:ascii="Times New Roman" w:hAnsi="Times New Roman" w:cs="Times New Roman"/>
                <w:sz w:val="24"/>
                <w:szCs w:val="24"/>
              </w:rPr>
            </w:pPr>
            <w:r w:rsidRPr="00254F23">
              <w:rPr>
                <w:rFonts w:ascii="Times New Roman" w:hAnsi="Times New Roman" w:cs="Times New Roman"/>
                <w:color w:val="000000"/>
                <w:sz w:val="24"/>
                <w:szCs w:val="24"/>
              </w:rPr>
              <w:t>1.6. Pedagoginės veiklos stebėsena ir</w:t>
            </w:r>
            <w:r w:rsidR="00CF44C3">
              <w:rPr>
                <w:rFonts w:ascii="Times New Roman" w:hAnsi="Times New Roman" w:cs="Times New Roman"/>
                <w:color w:val="000000"/>
                <w:sz w:val="24"/>
                <w:szCs w:val="24"/>
              </w:rPr>
              <w:t xml:space="preserve"> </w:t>
            </w:r>
            <w:r w:rsidRPr="00254F23">
              <w:rPr>
                <w:rFonts w:ascii="Times New Roman" w:hAnsi="Times New Roman" w:cs="Times New Roman"/>
                <w:color w:val="000000"/>
                <w:sz w:val="24"/>
                <w:szCs w:val="24"/>
              </w:rPr>
              <w:t>į(</w:t>
            </w:r>
            <w:proofErr w:type="spellStart"/>
            <w:r w:rsidRPr="00254F23">
              <w:rPr>
                <w:rFonts w:ascii="Times New Roman" w:hAnsi="Times New Roman" w:cs="Times New Roman"/>
                <w:color w:val="000000"/>
                <w:sz w:val="24"/>
                <w:szCs w:val="24"/>
              </w:rPr>
              <w:t>si</w:t>
            </w:r>
            <w:proofErr w:type="spellEnd"/>
            <w:r w:rsidRPr="00254F23">
              <w:rPr>
                <w:rFonts w:ascii="Times New Roman" w:hAnsi="Times New Roman" w:cs="Times New Roman"/>
                <w:color w:val="000000"/>
                <w:sz w:val="24"/>
                <w:szCs w:val="24"/>
              </w:rPr>
              <w:t>)vertinimas. Mokytojų, ketinančių atestuotis</w:t>
            </w:r>
            <w:r w:rsidR="00CF44C3">
              <w:rPr>
                <w:rFonts w:ascii="Times New Roman" w:hAnsi="Times New Roman" w:cs="Times New Roman"/>
                <w:color w:val="000000"/>
                <w:sz w:val="24"/>
                <w:szCs w:val="24"/>
              </w:rPr>
              <w:t xml:space="preserve"> </w:t>
            </w:r>
            <w:r w:rsidRPr="00254F23">
              <w:rPr>
                <w:rFonts w:ascii="Times New Roman" w:hAnsi="Times New Roman" w:cs="Times New Roman"/>
                <w:color w:val="000000"/>
                <w:sz w:val="24"/>
                <w:szCs w:val="24"/>
              </w:rPr>
              <w:t>aukštesnei kvalifikacinei kategorijai, veiklos stebėjimas.</w:t>
            </w:r>
          </w:p>
        </w:tc>
        <w:tc>
          <w:tcPr>
            <w:tcW w:w="2552" w:type="dxa"/>
          </w:tcPr>
          <w:p w14:paraId="0319421C" w14:textId="36B43576"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 xml:space="preserve">I. </w:t>
            </w:r>
            <w:proofErr w:type="spellStart"/>
            <w:r w:rsidRPr="00254F23">
              <w:rPr>
                <w:rFonts w:ascii="Times New Roman" w:hAnsi="Times New Roman" w:cs="Times New Roman"/>
                <w:sz w:val="24"/>
                <w:szCs w:val="24"/>
              </w:rPr>
              <w:t>Knašienė</w:t>
            </w:r>
            <w:proofErr w:type="spellEnd"/>
          </w:p>
        </w:tc>
        <w:tc>
          <w:tcPr>
            <w:tcW w:w="1842" w:type="dxa"/>
          </w:tcPr>
          <w:p w14:paraId="7B09E890" w14:textId="20727E4B" w:rsidR="005F7E6B" w:rsidRPr="00254F23" w:rsidRDefault="008853BD" w:rsidP="004D4768">
            <w:pPr>
              <w:jc w:val="both"/>
              <w:rPr>
                <w:rFonts w:ascii="Times New Roman" w:hAnsi="Times New Roman" w:cs="Times New Roman"/>
                <w:sz w:val="24"/>
                <w:szCs w:val="24"/>
              </w:rPr>
            </w:pPr>
            <w:r w:rsidRPr="00254F23">
              <w:rPr>
                <w:rFonts w:ascii="Times New Roman" w:hAnsi="Times New Roman" w:cs="Times New Roman"/>
                <w:sz w:val="24"/>
                <w:szCs w:val="24"/>
              </w:rPr>
              <w:t>K</w:t>
            </w:r>
            <w:r w:rsidR="005F7E6B" w:rsidRPr="00254F23">
              <w:rPr>
                <w:rFonts w:ascii="Times New Roman" w:hAnsi="Times New Roman" w:cs="Times New Roman"/>
                <w:sz w:val="24"/>
                <w:szCs w:val="24"/>
              </w:rPr>
              <w:t>ovas</w:t>
            </w:r>
            <w:r>
              <w:rPr>
                <w:rFonts w:ascii="Times New Roman" w:hAnsi="Times New Roman" w:cs="Times New Roman"/>
                <w:sz w:val="24"/>
                <w:szCs w:val="24"/>
              </w:rPr>
              <w:t xml:space="preserve"> </w:t>
            </w:r>
          </w:p>
        </w:tc>
        <w:tc>
          <w:tcPr>
            <w:tcW w:w="2410" w:type="dxa"/>
          </w:tcPr>
          <w:p w14:paraId="462BC597" w14:textId="57AB6F24" w:rsidR="005F7E6B" w:rsidRPr="00254F23" w:rsidRDefault="008853BD" w:rsidP="004D4768">
            <w:pPr>
              <w:jc w:val="both"/>
              <w:rPr>
                <w:rFonts w:ascii="Times New Roman" w:hAnsi="Times New Roman" w:cs="Times New Roman"/>
                <w:sz w:val="24"/>
                <w:szCs w:val="24"/>
              </w:rPr>
            </w:pPr>
            <w:r w:rsidRPr="00254F23">
              <w:rPr>
                <w:rFonts w:ascii="Times New Roman" w:hAnsi="Times New Roman" w:cs="Times New Roman"/>
                <w:sz w:val="24"/>
                <w:szCs w:val="24"/>
              </w:rPr>
              <w:t>I</w:t>
            </w:r>
            <w:r w:rsidR="005F7E6B" w:rsidRPr="00254F23">
              <w:rPr>
                <w:rFonts w:ascii="Times New Roman" w:hAnsi="Times New Roman" w:cs="Times New Roman"/>
                <w:sz w:val="24"/>
                <w:szCs w:val="24"/>
              </w:rPr>
              <w:t>ndividualiai</w:t>
            </w:r>
            <w:r>
              <w:rPr>
                <w:rFonts w:ascii="Times New Roman" w:hAnsi="Times New Roman" w:cs="Times New Roman"/>
                <w:sz w:val="24"/>
                <w:szCs w:val="24"/>
              </w:rPr>
              <w:t xml:space="preserve"> </w:t>
            </w:r>
          </w:p>
        </w:tc>
        <w:tc>
          <w:tcPr>
            <w:tcW w:w="2836" w:type="dxa"/>
          </w:tcPr>
          <w:p w14:paraId="18480434" w14:textId="1CB94AB8" w:rsidR="005F7E6B" w:rsidRPr="00254F23" w:rsidRDefault="005F7E6B" w:rsidP="004D4768">
            <w:pPr>
              <w:jc w:val="both"/>
              <w:rPr>
                <w:rFonts w:ascii="Times New Roman" w:hAnsi="Times New Roman" w:cs="Times New Roman"/>
                <w:sz w:val="24"/>
                <w:szCs w:val="24"/>
              </w:rPr>
            </w:pPr>
            <w:r w:rsidRPr="00254F23">
              <w:rPr>
                <w:rFonts w:ascii="Times New Roman" w:hAnsi="Times New Roman" w:cs="Times New Roman"/>
                <w:sz w:val="24"/>
                <w:szCs w:val="24"/>
              </w:rPr>
              <w:t>Įgyta aukštesnė kvalifikacinė kategorija</w:t>
            </w:r>
          </w:p>
        </w:tc>
      </w:tr>
      <w:tr w:rsidR="005F7E6B" w:rsidRPr="00254F23" w14:paraId="79679429" w14:textId="77777777" w:rsidTr="005814E2">
        <w:tc>
          <w:tcPr>
            <w:tcW w:w="2263" w:type="dxa"/>
            <w:vMerge/>
          </w:tcPr>
          <w:p w14:paraId="25E737AF" w14:textId="77777777" w:rsidR="005F7E6B" w:rsidRPr="00254F23" w:rsidRDefault="005F7E6B" w:rsidP="000C2D31">
            <w:pPr>
              <w:jc w:val="both"/>
              <w:rPr>
                <w:rFonts w:ascii="Times New Roman" w:hAnsi="Times New Roman" w:cs="Times New Roman"/>
                <w:sz w:val="24"/>
                <w:szCs w:val="24"/>
              </w:rPr>
            </w:pPr>
          </w:p>
        </w:tc>
        <w:tc>
          <w:tcPr>
            <w:tcW w:w="3543" w:type="dxa"/>
          </w:tcPr>
          <w:p w14:paraId="325000C7" w14:textId="2E1A9DE6" w:rsidR="005F7E6B" w:rsidRPr="00254F23" w:rsidRDefault="005F7E6B" w:rsidP="000C2D31">
            <w:pPr>
              <w:jc w:val="both"/>
              <w:rPr>
                <w:rFonts w:ascii="Times New Roman" w:hAnsi="Times New Roman" w:cs="Times New Roman"/>
                <w:sz w:val="24"/>
                <w:szCs w:val="24"/>
              </w:rPr>
            </w:pPr>
            <w:r w:rsidRPr="00254F23">
              <w:rPr>
                <w:rFonts w:ascii="Times New Roman" w:eastAsia="Times New Roman" w:hAnsi="Times New Roman" w:cs="Times New Roman"/>
                <w:sz w:val="24"/>
                <w:szCs w:val="24"/>
              </w:rPr>
              <w:t xml:space="preserve">1.7. Bendradarbiavimas su mokinių tėvais (individualūs susitikimai, susirinkimai) </w:t>
            </w:r>
          </w:p>
        </w:tc>
        <w:tc>
          <w:tcPr>
            <w:tcW w:w="2552" w:type="dxa"/>
          </w:tcPr>
          <w:p w14:paraId="48A7A61B" w14:textId="77777777" w:rsidR="005F7E6B" w:rsidRPr="00254F23" w:rsidRDefault="005F7E6B"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G. Burbulis, </w:t>
            </w:r>
          </w:p>
          <w:p w14:paraId="04DA7579" w14:textId="77777777" w:rsidR="005F7E6B" w:rsidRPr="00254F23" w:rsidRDefault="005F7E6B"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I. </w:t>
            </w:r>
            <w:proofErr w:type="spellStart"/>
            <w:r w:rsidRPr="00254F23">
              <w:rPr>
                <w:rFonts w:ascii="Times New Roman" w:hAnsi="Times New Roman" w:cs="Times New Roman"/>
                <w:sz w:val="24"/>
                <w:szCs w:val="24"/>
              </w:rPr>
              <w:t>Knašienė</w:t>
            </w:r>
            <w:proofErr w:type="spellEnd"/>
            <w:r w:rsidRPr="00254F23">
              <w:rPr>
                <w:rFonts w:ascii="Times New Roman" w:hAnsi="Times New Roman" w:cs="Times New Roman"/>
                <w:sz w:val="24"/>
                <w:szCs w:val="24"/>
              </w:rPr>
              <w:t>,</w:t>
            </w:r>
          </w:p>
          <w:p w14:paraId="423AA1B8" w14:textId="5949D52E" w:rsidR="005F7E6B" w:rsidRPr="00254F23" w:rsidRDefault="005F7E6B" w:rsidP="000C2D31">
            <w:pPr>
              <w:jc w:val="both"/>
              <w:rPr>
                <w:rFonts w:ascii="Times New Roman" w:hAnsi="Times New Roman" w:cs="Times New Roman"/>
                <w:sz w:val="24"/>
                <w:szCs w:val="24"/>
              </w:rPr>
            </w:pPr>
            <w:r w:rsidRPr="00254F23">
              <w:rPr>
                <w:rFonts w:ascii="Times New Roman" w:hAnsi="Times New Roman" w:cs="Times New Roman"/>
                <w:sz w:val="24"/>
                <w:szCs w:val="24"/>
              </w:rPr>
              <w:t>klasės auklėtojai</w:t>
            </w:r>
          </w:p>
        </w:tc>
        <w:tc>
          <w:tcPr>
            <w:tcW w:w="1842" w:type="dxa"/>
          </w:tcPr>
          <w:p w14:paraId="5E5AD800" w14:textId="5E89676D" w:rsidR="005F7E6B" w:rsidRPr="00254F23" w:rsidRDefault="005F7E6B" w:rsidP="000C2D31">
            <w:pPr>
              <w:jc w:val="both"/>
              <w:rPr>
                <w:rFonts w:ascii="Times New Roman" w:hAnsi="Times New Roman" w:cs="Times New Roman"/>
                <w:sz w:val="24"/>
                <w:szCs w:val="24"/>
              </w:rPr>
            </w:pPr>
            <w:r w:rsidRPr="00254F23">
              <w:rPr>
                <w:rFonts w:ascii="Times New Roman" w:hAnsi="Times New Roman" w:cs="Times New Roman"/>
                <w:sz w:val="24"/>
                <w:szCs w:val="24"/>
              </w:rPr>
              <w:t>Mokslo metų eigoje</w:t>
            </w:r>
          </w:p>
        </w:tc>
        <w:tc>
          <w:tcPr>
            <w:tcW w:w="2410" w:type="dxa"/>
          </w:tcPr>
          <w:p w14:paraId="5E1D4EC4" w14:textId="64B6728D" w:rsidR="005F7E6B" w:rsidRPr="00254F23" w:rsidRDefault="005F7E6B" w:rsidP="000C2D31">
            <w:pPr>
              <w:jc w:val="both"/>
              <w:rPr>
                <w:rFonts w:ascii="Times New Roman" w:hAnsi="Times New Roman" w:cs="Times New Roman"/>
                <w:sz w:val="24"/>
                <w:szCs w:val="24"/>
              </w:rPr>
            </w:pPr>
            <w:r w:rsidRPr="00254F23">
              <w:rPr>
                <w:rFonts w:ascii="Times New Roman" w:hAnsi="Times New Roman" w:cs="Times New Roman"/>
                <w:sz w:val="24"/>
                <w:szCs w:val="24"/>
              </w:rPr>
              <w:t>Mokytojų metodinėse grupėse</w:t>
            </w:r>
          </w:p>
        </w:tc>
        <w:tc>
          <w:tcPr>
            <w:tcW w:w="2836" w:type="dxa"/>
          </w:tcPr>
          <w:p w14:paraId="25639C15" w14:textId="60EE52ED" w:rsidR="005F7E6B" w:rsidRPr="00254F23" w:rsidRDefault="005F7E6B" w:rsidP="000C2D31">
            <w:pPr>
              <w:jc w:val="both"/>
              <w:rPr>
                <w:rFonts w:ascii="Times New Roman" w:hAnsi="Times New Roman" w:cs="Times New Roman"/>
                <w:sz w:val="24"/>
                <w:szCs w:val="24"/>
              </w:rPr>
            </w:pPr>
            <w:r w:rsidRPr="00254F23">
              <w:rPr>
                <w:rFonts w:ascii="Times New Roman" w:hAnsi="Times New Roman" w:cs="Times New Roman"/>
                <w:sz w:val="24"/>
                <w:szCs w:val="24"/>
              </w:rPr>
              <w:t>Tėvai gaus informaciją apie mokinio mokymosi pasiekimus, pažangą</w:t>
            </w:r>
          </w:p>
        </w:tc>
      </w:tr>
      <w:tr w:rsidR="005F7E6B" w:rsidRPr="00254F23" w14:paraId="32E3CB64" w14:textId="77777777" w:rsidTr="005814E2">
        <w:tc>
          <w:tcPr>
            <w:tcW w:w="2263" w:type="dxa"/>
            <w:vMerge/>
          </w:tcPr>
          <w:p w14:paraId="30CC971D" w14:textId="77777777" w:rsidR="005F7E6B" w:rsidRPr="00254F23" w:rsidRDefault="005F7E6B" w:rsidP="000C2D31">
            <w:pPr>
              <w:jc w:val="both"/>
              <w:rPr>
                <w:rFonts w:ascii="Times New Roman" w:hAnsi="Times New Roman" w:cs="Times New Roman"/>
                <w:sz w:val="24"/>
                <w:szCs w:val="24"/>
              </w:rPr>
            </w:pPr>
          </w:p>
        </w:tc>
        <w:tc>
          <w:tcPr>
            <w:tcW w:w="3543" w:type="dxa"/>
          </w:tcPr>
          <w:p w14:paraId="33CDF8C5" w14:textId="3A82A3D2" w:rsidR="005F7E6B" w:rsidRPr="00254F23" w:rsidRDefault="005F7E6B" w:rsidP="000C2D31">
            <w:pPr>
              <w:jc w:val="both"/>
              <w:rPr>
                <w:rFonts w:ascii="Times New Roman" w:hAnsi="Times New Roman" w:cs="Times New Roman"/>
                <w:sz w:val="24"/>
                <w:szCs w:val="24"/>
              </w:rPr>
            </w:pPr>
            <w:r w:rsidRPr="00254F23">
              <w:rPr>
                <w:rFonts w:ascii="Times New Roman" w:hAnsi="Times New Roman" w:cs="Times New Roman"/>
                <w:sz w:val="24"/>
                <w:szCs w:val="24"/>
              </w:rPr>
              <w:t>1.8. Lankomumo priežiūra ir analizė</w:t>
            </w:r>
            <w:r w:rsidR="00CF44C3">
              <w:rPr>
                <w:rFonts w:ascii="Times New Roman" w:hAnsi="Times New Roman" w:cs="Times New Roman"/>
                <w:sz w:val="24"/>
                <w:szCs w:val="24"/>
              </w:rPr>
              <w:t>.</w:t>
            </w:r>
          </w:p>
        </w:tc>
        <w:tc>
          <w:tcPr>
            <w:tcW w:w="2552" w:type="dxa"/>
          </w:tcPr>
          <w:p w14:paraId="7FCD711C" w14:textId="3417E372" w:rsidR="005F7E6B" w:rsidRPr="00254F23" w:rsidRDefault="005F7E6B" w:rsidP="00BE7E4A">
            <w:pPr>
              <w:jc w:val="both"/>
              <w:rPr>
                <w:rFonts w:ascii="Times New Roman" w:hAnsi="Times New Roman" w:cs="Times New Roman"/>
                <w:sz w:val="24"/>
                <w:szCs w:val="24"/>
              </w:rPr>
            </w:pPr>
            <w:r w:rsidRPr="00254F23">
              <w:rPr>
                <w:rFonts w:ascii="Times New Roman" w:hAnsi="Times New Roman" w:cs="Times New Roman"/>
                <w:sz w:val="24"/>
                <w:szCs w:val="24"/>
              </w:rPr>
              <w:t>K</w:t>
            </w:r>
            <w:r w:rsidR="00BE7E4A">
              <w:rPr>
                <w:rFonts w:ascii="Times New Roman" w:hAnsi="Times New Roman" w:cs="Times New Roman"/>
                <w:sz w:val="24"/>
                <w:szCs w:val="24"/>
              </w:rPr>
              <w:t>.</w:t>
            </w:r>
            <w:r w:rsidRPr="00254F23">
              <w:rPr>
                <w:rFonts w:ascii="Times New Roman" w:hAnsi="Times New Roman" w:cs="Times New Roman"/>
                <w:sz w:val="24"/>
                <w:szCs w:val="24"/>
              </w:rPr>
              <w:t xml:space="preserve"> </w:t>
            </w:r>
            <w:proofErr w:type="spellStart"/>
            <w:r w:rsidRPr="00254F23">
              <w:rPr>
                <w:rFonts w:ascii="Times New Roman" w:hAnsi="Times New Roman" w:cs="Times New Roman"/>
                <w:sz w:val="24"/>
                <w:szCs w:val="24"/>
              </w:rPr>
              <w:t>Krėpštienė</w:t>
            </w:r>
            <w:proofErr w:type="spellEnd"/>
          </w:p>
        </w:tc>
        <w:tc>
          <w:tcPr>
            <w:tcW w:w="1842" w:type="dxa"/>
          </w:tcPr>
          <w:p w14:paraId="07792D52" w14:textId="2DA16B91" w:rsidR="005F7E6B" w:rsidRPr="00254F23" w:rsidRDefault="005F7E6B" w:rsidP="000C2D31">
            <w:pPr>
              <w:jc w:val="both"/>
              <w:rPr>
                <w:rFonts w:ascii="Times New Roman" w:hAnsi="Times New Roman" w:cs="Times New Roman"/>
                <w:sz w:val="24"/>
                <w:szCs w:val="24"/>
              </w:rPr>
            </w:pPr>
            <w:r w:rsidRPr="00254F23">
              <w:rPr>
                <w:rFonts w:ascii="Times New Roman" w:hAnsi="Times New Roman" w:cs="Times New Roman"/>
                <w:sz w:val="24"/>
                <w:szCs w:val="24"/>
              </w:rPr>
              <w:t>Mokslo metų eigoje</w:t>
            </w:r>
          </w:p>
        </w:tc>
        <w:tc>
          <w:tcPr>
            <w:tcW w:w="2410" w:type="dxa"/>
          </w:tcPr>
          <w:p w14:paraId="4ECC56DD" w14:textId="426EB1FD" w:rsidR="005F7E6B" w:rsidRPr="00CF44C3" w:rsidRDefault="005F7E6B" w:rsidP="000A57E2">
            <w:pPr>
              <w:jc w:val="both"/>
              <w:rPr>
                <w:rFonts w:ascii="Times New Roman" w:hAnsi="Times New Roman" w:cs="Times New Roman"/>
                <w:sz w:val="24"/>
                <w:szCs w:val="24"/>
              </w:rPr>
            </w:pPr>
            <w:r w:rsidRPr="00CF44C3">
              <w:rPr>
                <w:rFonts w:ascii="Times New Roman" w:hAnsi="Times New Roman" w:cs="Times New Roman"/>
                <w:sz w:val="24"/>
                <w:szCs w:val="24"/>
              </w:rPr>
              <w:t>Mokytojų tarybos posėdžių protokolai</w:t>
            </w:r>
          </w:p>
        </w:tc>
        <w:tc>
          <w:tcPr>
            <w:tcW w:w="2836" w:type="dxa"/>
          </w:tcPr>
          <w:p w14:paraId="102D3F58" w14:textId="6133989D" w:rsidR="005F7E6B" w:rsidRPr="00254F23" w:rsidRDefault="005F7E6B" w:rsidP="000C2D31">
            <w:pPr>
              <w:jc w:val="both"/>
              <w:rPr>
                <w:rFonts w:ascii="Times New Roman" w:hAnsi="Times New Roman" w:cs="Times New Roman"/>
                <w:sz w:val="24"/>
                <w:szCs w:val="24"/>
              </w:rPr>
            </w:pPr>
            <w:r w:rsidRPr="00254F23">
              <w:rPr>
                <w:rFonts w:ascii="Times New Roman" w:hAnsi="Times New Roman" w:cs="Times New Roman"/>
                <w:sz w:val="24"/>
                <w:szCs w:val="24"/>
              </w:rPr>
              <w:t>Pagerės lankomumas</w:t>
            </w:r>
          </w:p>
        </w:tc>
      </w:tr>
      <w:tr w:rsidR="00143105" w:rsidRPr="00254F23" w14:paraId="182E1630" w14:textId="77777777" w:rsidTr="005814E2">
        <w:tc>
          <w:tcPr>
            <w:tcW w:w="2263" w:type="dxa"/>
            <w:vMerge w:val="restart"/>
          </w:tcPr>
          <w:p w14:paraId="3AB5A95B" w14:textId="0833A895"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rPr>
              <w:lastRenderedPageBreak/>
              <w:t xml:space="preserve">2. </w:t>
            </w:r>
            <w:r w:rsidRPr="00254F23">
              <w:rPr>
                <w:rFonts w:ascii="Times New Roman" w:hAnsi="Times New Roman" w:cs="Times New Roman"/>
                <w:sz w:val="24"/>
                <w:szCs w:val="24"/>
              </w:rPr>
              <w:t>Švietimo pagalbos kiekvienam vaikui efektyvinimas</w:t>
            </w:r>
            <w:r w:rsidR="00CF44C3">
              <w:rPr>
                <w:rFonts w:ascii="Times New Roman" w:hAnsi="Times New Roman" w:cs="Times New Roman"/>
                <w:sz w:val="24"/>
                <w:szCs w:val="24"/>
              </w:rPr>
              <w:t>.</w:t>
            </w:r>
          </w:p>
        </w:tc>
        <w:tc>
          <w:tcPr>
            <w:tcW w:w="3543" w:type="dxa"/>
          </w:tcPr>
          <w:p w14:paraId="7122D5AD" w14:textId="77777777"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2.1. </w:t>
            </w:r>
            <w:proofErr w:type="spellStart"/>
            <w:r w:rsidRPr="00254F23">
              <w:rPr>
                <w:rFonts w:ascii="Times New Roman" w:hAnsi="Times New Roman" w:cs="Times New Roman"/>
                <w:sz w:val="24"/>
                <w:szCs w:val="24"/>
              </w:rPr>
              <w:t>Įtraukusis</w:t>
            </w:r>
            <w:proofErr w:type="spellEnd"/>
            <w:r w:rsidRPr="00254F23">
              <w:rPr>
                <w:rFonts w:ascii="Times New Roman" w:hAnsi="Times New Roman" w:cs="Times New Roman"/>
                <w:sz w:val="24"/>
                <w:szCs w:val="24"/>
              </w:rPr>
              <w:t xml:space="preserve"> ugdymas.</w:t>
            </w:r>
          </w:p>
          <w:p w14:paraId="662EE27F" w14:textId="1CB91AEF" w:rsidR="00143105" w:rsidRPr="00254F23" w:rsidRDefault="00143105" w:rsidP="00CC490B">
            <w:pPr>
              <w:jc w:val="both"/>
              <w:rPr>
                <w:rFonts w:ascii="Times New Roman" w:hAnsi="Times New Roman" w:cs="Times New Roman"/>
                <w:sz w:val="24"/>
                <w:szCs w:val="24"/>
              </w:rPr>
            </w:pPr>
            <w:r w:rsidRPr="00254F23">
              <w:rPr>
                <w:rFonts w:ascii="Times New Roman" w:hAnsi="Times New Roman" w:cs="Times New Roman"/>
                <w:sz w:val="24"/>
                <w:szCs w:val="24"/>
              </w:rPr>
              <w:t>Ugdymo programų pagalbos gavėjams aprobavimas.</w:t>
            </w:r>
          </w:p>
        </w:tc>
        <w:tc>
          <w:tcPr>
            <w:tcW w:w="2552" w:type="dxa"/>
          </w:tcPr>
          <w:p w14:paraId="2FB40531" w14:textId="63F59349" w:rsidR="00143105" w:rsidRPr="00254F23" w:rsidRDefault="00BE7E4A" w:rsidP="00BE7E4A">
            <w:pPr>
              <w:jc w:val="both"/>
              <w:rPr>
                <w:rFonts w:ascii="Times New Roman" w:hAnsi="Times New Roman" w:cs="Times New Roman"/>
                <w:sz w:val="24"/>
                <w:szCs w:val="24"/>
              </w:rPr>
            </w:pPr>
            <w:r>
              <w:rPr>
                <w:rFonts w:ascii="Times New Roman" w:hAnsi="Times New Roman" w:cs="Times New Roman"/>
                <w:sz w:val="24"/>
                <w:szCs w:val="24"/>
              </w:rPr>
              <w:t>R.</w:t>
            </w:r>
            <w:r w:rsidR="00143105" w:rsidRPr="00254F23">
              <w:rPr>
                <w:rFonts w:ascii="Times New Roman" w:hAnsi="Times New Roman" w:cs="Times New Roman"/>
                <w:sz w:val="24"/>
                <w:szCs w:val="24"/>
              </w:rPr>
              <w:t xml:space="preserve"> </w:t>
            </w:r>
            <w:proofErr w:type="spellStart"/>
            <w:r w:rsidR="00143105" w:rsidRPr="00254F23">
              <w:rPr>
                <w:rFonts w:ascii="Times New Roman" w:hAnsi="Times New Roman" w:cs="Times New Roman"/>
                <w:sz w:val="24"/>
                <w:szCs w:val="24"/>
              </w:rPr>
              <w:t>Tomkevičienė</w:t>
            </w:r>
            <w:proofErr w:type="spellEnd"/>
          </w:p>
        </w:tc>
        <w:tc>
          <w:tcPr>
            <w:tcW w:w="1842" w:type="dxa"/>
          </w:tcPr>
          <w:p w14:paraId="28380796" w14:textId="3E757D18"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Rugsėjis, pagal poreikį</w:t>
            </w:r>
          </w:p>
        </w:tc>
        <w:tc>
          <w:tcPr>
            <w:tcW w:w="2410" w:type="dxa"/>
          </w:tcPr>
          <w:p w14:paraId="0887D6B8" w14:textId="21B390B1" w:rsidR="00143105" w:rsidRPr="00254F23" w:rsidRDefault="005814E2" w:rsidP="000C2D31">
            <w:pPr>
              <w:jc w:val="both"/>
              <w:rPr>
                <w:rFonts w:ascii="Times New Roman" w:hAnsi="Times New Roman" w:cs="Times New Roman"/>
                <w:sz w:val="24"/>
                <w:szCs w:val="24"/>
              </w:rPr>
            </w:pPr>
            <w:r>
              <w:rPr>
                <w:rFonts w:ascii="Times New Roman" w:hAnsi="Times New Roman" w:cs="Times New Roman"/>
                <w:sz w:val="24"/>
                <w:szCs w:val="24"/>
              </w:rPr>
              <w:t>VGK protokolai</w:t>
            </w:r>
          </w:p>
        </w:tc>
        <w:tc>
          <w:tcPr>
            <w:tcW w:w="2836" w:type="dxa"/>
            <w:vMerge w:val="restart"/>
          </w:tcPr>
          <w:p w14:paraId="5E45006C" w14:textId="4AEB8074" w:rsidR="00143105" w:rsidRPr="00254F23" w:rsidRDefault="00143105" w:rsidP="005814E2">
            <w:pPr>
              <w:pStyle w:val="TableParagraph"/>
              <w:tabs>
                <w:tab w:val="left" w:pos="576"/>
              </w:tabs>
              <w:spacing w:line="235" w:lineRule="auto"/>
              <w:ind w:right="86"/>
              <w:jc w:val="both"/>
              <w:rPr>
                <w:sz w:val="24"/>
                <w:szCs w:val="24"/>
              </w:rPr>
            </w:pPr>
            <w:r w:rsidRPr="00254F23">
              <w:rPr>
                <w:sz w:val="24"/>
                <w:szCs w:val="24"/>
              </w:rPr>
              <w:t>Mokiniams prieinama pagalbos mokiniui specialistų pagalba. Pagalbos mokiniui specialistų bendradarbiavimas užtikrina tinkamą pagalbą mokytojams.</w:t>
            </w:r>
          </w:p>
        </w:tc>
      </w:tr>
      <w:tr w:rsidR="00143105" w:rsidRPr="00254F23" w14:paraId="4FA4AC81" w14:textId="77777777" w:rsidTr="005814E2">
        <w:tc>
          <w:tcPr>
            <w:tcW w:w="2263" w:type="dxa"/>
            <w:vMerge/>
          </w:tcPr>
          <w:p w14:paraId="735BC91B" w14:textId="77777777" w:rsidR="00143105" w:rsidRPr="00254F23" w:rsidRDefault="00143105" w:rsidP="000C2D31">
            <w:pPr>
              <w:jc w:val="both"/>
              <w:rPr>
                <w:rFonts w:ascii="Times New Roman" w:hAnsi="Times New Roman" w:cs="Times New Roman"/>
                <w:sz w:val="24"/>
                <w:szCs w:val="24"/>
              </w:rPr>
            </w:pPr>
          </w:p>
        </w:tc>
        <w:tc>
          <w:tcPr>
            <w:tcW w:w="3543" w:type="dxa"/>
          </w:tcPr>
          <w:p w14:paraId="233EFA03" w14:textId="6E833C11"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2.2. Pagalbos gavėjų pasiekimų ir pažangos analizė.</w:t>
            </w:r>
          </w:p>
        </w:tc>
        <w:tc>
          <w:tcPr>
            <w:tcW w:w="2552" w:type="dxa"/>
          </w:tcPr>
          <w:p w14:paraId="4209F977" w14:textId="2CCF5FD4" w:rsidR="00143105" w:rsidRPr="00254F23" w:rsidRDefault="00BE7E4A" w:rsidP="00BE7E4A">
            <w:pPr>
              <w:jc w:val="both"/>
              <w:rPr>
                <w:rFonts w:ascii="Times New Roman" w:hAnsi="Times New Roman" w:cs="Times New Roman"/>
                <w:sz w:val="24"/>
                <w:szCs w:val="24"/>
              </w:rPr>
            </w:pPr>
            <w:r>
              <w:rPr>
                <w:rFonts w:ascii="Times New Roman" w:hAnsi="Times New Roman" w:cs="Times New Roman"/>
                <w:sz w:val="24"/>
                <w:szCs w:val="24"/>
              </w:rPr>
              <w:t>R.</w:t>
            </w:r>
            <w:r w:rsidR="00143105" w:rsidRPr="00254F23">
              <w:rPr>
                <w:rFonts w:ascii="Times New Roman" w:hAnsi="Times New Roman" w:cs="Times New Roman"/>
                <w:sz w:val="24"/>
                <w:szCs w:val="24"/>
              </w:rPr>
              <w:t xml:space="preserve"> </w:t>
            </w:r>
            <w:proofErr w:type="spellStart"/>
            <w:r w:rsidR="00143105" w:rsidRPr="00254F23">
              <w:rPr>
                <w:rFonts w:ascii="Times New Roman" w:hAnsi="Times New Roman" w:cs="Times New Roman"/>
                <w:sz w:val="24"/>
                <w:szCs w:val="24"/>
              </w:rPr>
              <w:t>Tomkevičienė</w:t>
            </w:r>
            <w:proofErr w:type="spellEnd"/>
          </w:p>
        </w:tc>
        <w:tc>
          <w:tcPr>
            <w:tcW w:w="1842" w:type="dxa"/>
          </w:tcPr>
          <w:p w14:paraId="13B422CC" w14:textId="20E7D688" w:rsidR="00143105" w:rsidRPr="00254F23" w:rsidRDefault="00F71890" w:rsidP="000C2D31">
            <w:pPr>
              <w:jc w:val="both"/>
              <w:rPr>
                <w:rFonts w:ascii="Times New Roman" w:hAnsi="Times New Roman" w:cs="Times New Roman"/>
                <w:sz w:val="24"/>
                <w:szCs w:val="24"/>
              </w:rPr>
            </w:pPr>
            <w:r w:rsidRPr="00254F23">
              <w:rPr>
                <w:rFonts w:ascii="Times New Roman" w:hAnsi="Times New Roman" w:cs="Times New Roman"/>
                <w:sz w:val="24"/>
                <w:szCs w:val="24"/>
              </w:rPr>
              <w:t>V</w:t>
            </w:r>
            <w:r w:rsidR="00143105" w:rsidRPr="00254F23">
              <w:rPr>
                <w:rFonts w:ascii="Times New Roman" w:hAnsi="Times New Roman" w:cs="Times New Roman"/>
                <w:sz w:val="24"/>
                <w:szCs w:val="24"/>
              </w:rPr>
              <w:t>asaris</w:t>
            </w:r>
            <w:r>
              <w:rPr>
                <w:rFonts w:ascii="Times New Roman" w:hAnsi="Times New Roman" w:cs="Times New Roman"/>
                <w:sz w:val="24"/>
                <w:szCs w:val="24"/>
              </w:rPr>
              <w:t xml:space="preserve"> </w:t>
            </w:r>
          </w:p>
        </w:tc>
        <w:tc>
          <w:tcPr>
            <w:tcW w:w="2410" w:type="dxa"/>
          </w:tcPr>
          <w:p w14:paraId="00A7BA6A" w14:textId="43765412"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Mokyklos, mokytojų tarybų protokolai</w:t>
            </w:r>
          </w:p>
        </w:tc>
        <w:tc>
          <w:tcPr>
            <w:tcW w:w="2836" w:type="dxa"/>
            <w:vMerge/>
          </w:tcPr>
          <w:p w14:paraId="3DA720DE" w14:textId="77777777" w:rsidR="00143105" w:rsidRPr="00254F23" w:rsidRDefault="00143105" w:rsidP="000C2D31">
            <w:pPr>
              <w:jc w:val="both"/>
              <w:rPr>
                <w:rFonts w:ascii="Times New Roman" w:hAnsi="Times New Roman" w:cs="Times New Roman"/>
                <w:sz w:val="24"/>
                <w:szCs w:val="24"/>
              </w:rPr>
            </w:pPr>
          </w:p>
        </w:tc>
      </w:tr>
      <w:tr w:rsidR="00143105" w:rsidRPr="00254F23" w14:paraId="22DAD898" w14:textId="77777777" w:rsidTr="005814E2">
        <w:tc>
          <w:tcPr>
            <w:tcW w:w="2263" w:type="dxa"/>
            <w:vMerge/>
          </w:tcPr>
          <w:p w14:paraId="045BA2F0" w14:textId="77777777" w:rsidR="00143105" w:rsidRPr="00254F23" w:rsidRDefault="00143105" w:rsidP="000C2D31">
            <w:pPr>
              <w:jc w:val="both"/>
              <w:rPr>
                <w:rFonts w:ascii="Times New Roman" w:hAnsi="Times New Roman" w:cs="Times New Roman"/>
                <w:sz w:val="24"/>
                <w:szCs w:val="24"/>
              </w:rPr>
            </w:pPr>
          </w:p>
        </w:tc>
        <w:tc>
          <w:tcPr>
            <w:tcW w:w="3543" w:type="dxa"/>
          </w:tcPr>
          <w:p w14:paraId="4A868629" w14:textId="56A9F7A0"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2.3. Ugdymosi pagalbos planų rengimas ir koregavimas.</w:t>
            </w:r>
          </w:p>
        </w:tc>
        <w:tc>
          <w:tcPr>
            <w:tcW w:w="2552" w:type="dxa"/>
          </w:tcPr>
          <w:p w14:paraId="25D5BCD8" w14:textId="3872C1CD" w:rsidR="00143105" w:rsidRPr="00254F23" w:rsidRDefault="00BE7E4A" w:rsidP="00BE7E4A">
            <w:pPr>
              <w:jc w:val="both"/>
              <w:rPr>
                <w:rFonts w:ascii="Times New Roman" w:hAnsi="Times New Roman" w:cs="Times New Roman"/>
                <w:sz w:val="24"/>
                <w:szCs w:val="24"/>
              </w:rPr>
            </w:pPr>
            <w:r>
              <w:rPr>
                <w:rFonts w:ascii="Times New Roman" w:hAnsi="Times New Roman" w:cs="Times New Roman"/>
                <w:sz w:val="24"/>
                <w:szCs w:val="24"/>
              </w:rPr>
              <w:t>R.</w:t>
            </w:r>
            <w:r w:rsidR="00143105" w:rsidRPr="00254F23">
              <w:rPr>
                <w:rFonts w:ascii="Times New Roman" w:hAnsi="Times New Roman" w:cs="Times New Roman"/>
                <w:sz w:val="24"/>
                <w:szCs w:val="24"/>
              </w:rPr>
              <w:t xml:space="preserve"> </w:t>
            </w:r>
            <w:proofErr w:type="spellStart"/>
            <w:r w:rsidR="00143105" w:rsidRPr="00254F23">
              <w:rPr>
                <w:rFonts w:ascii="Times New Roman" w:hAnsi="Times New Roman" w:cs="Times New Roman"/>
                <w:sz w:val="24"/>
                <w:szCs w:val="24"/>
              </w:rPr>
              <w:t>Tomkevičienė</w:t>
            </w:r>
            <w:proofErr w:type="spellEnd"/>
          </w:p>
        </w:tc>
        <w:tc>
          <w:tcPr>
            <w:tcW w:w="1842" w:type="dxa"/>
          </w:tcPr>
          <w:p w14:paraId="13BA7E2B" w14:textId="1BCE80A3"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Rugsėjis, pagal poreikį</w:t>
            </w:r>
          </w:p>
        </w:tc>
        <w:tc>
          <w:tcPr>
            <w:tcW w:w="2410" w:type="dxa"/>
          </w:tcPr>
          <w:p w14:paraId="7486E6F9" w14:textId="77777777" w:rsidR="00143105" w:rsidRPr="00254F23" w:rsidRDefault="00143105" w:rsidP="000C2D31">
            <w:pPr>
              <w:jc w:val="both"/>
              <w:rPr>
                <w:rFonts w:ascii="Times New Roman" w:hAnsi="Times New Roman" w:cs="Times New Roman"/>
                <w:sz w:val="24"/>
                <w:szCs w:val="24"/>
              </w:rPr>
            </w:pPr>
          </w:p>
        </w:tc>
        <w:tc>
          <w:tcPr>
            <w:tcW w:w="2836" w:type="dxa"/>
            <w:vMerge/>
          </w:tcPr>
          <w:p w14:paraId="7657D6DD" w14:textId="77777777" w:rsidR="00143105" w:rsidRPr="00254F23" w:rsidRDefault="00143105" w:rsidP="000C2D31">
            <w:pPr>
              <w:jc w:val="both"/>
              <w:rPr>
                <w:rFonts w:ascii="Times New Roman" w:hAnsi="Times New Roman" w:cs="Times New Roman"/>
                <w:sz w:val="24"/>
                <w:szCs w:val="24"/>
              </w:rPr>
            </w:pPr>
          </w:p>
        </w:tc>
      </w:tr>
      <w:tr w:rsidR="00143105" w:rsidRPr="00254F23" w14:paraId="66C67881" w14:textId="77777777" w:rsidTr="005814E2">
        <w:tc>
          <w:tcPr>
            <w:tcW w:w="2263" w:type="dxa"/>
            <w:vMerge/>
          </w:tcPr>
          <w:p w14:paraId="2F76C7A2" w14:textId="77777777" w:rsidR="00143105" w:rsidRPr="00254F23" w:rsidRDefault="00143105" w:rsidP="000C2D31">
            <w:pPr>
              <w:jc w:val="both"/>
              <w:rPr>
                <w:rFonts w:ascii="Times New Roman" w:hAnsi="Times New Roman" w:cs="Times New Roman"/>
                <w:sz w:val="24"/>
                <w:szCs w:val="24"/>
              </w:rPr>
            </w:pPr>
          </w:p>
        </w:tc>
        <w:tc>
          <w:tcPr>
            <w:tcW w:w="3543" w:type="dxa"/>
          </w:tcPr>
          <w:p w14:paraId="7AD56817" w14:textId="3E566F8B"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2.4. Individualios pagalbos mokiniui specialistų konsultacijos mokytojams.</w:t>
            </w:r>
          </w:p>
        </w:tc>
        <w:tc>
          <w:tcPr>
            <w:tcW w:w="2552" w:type="dxa"/>
          </w:tcPr>
          <w:p w14:paraId="68073D2E" w14:textId="1360A6C6" w:rsidR="00143105" w:rsidRPr="00254F23" w:rsidRDefault="00BE7E4A" w:rsidP="00BE7E4A">
            <w:pPr>
              <w:jc w:val="both"/>
              <w:rPr>
                <w:rFonts w:ascii="Times New Roman" w:hAnsi="Times New Roman" w:cs="Times New Roman"/>
                <w:sz w:val="24"/>
                <w:szCs w:val="24"/>
              </w:rPr>
            </w:pPr>
            <w:r>
              <w:rPr>
                <w:rFonts w:ascii="Times New Roman" w:hAnsi="Times New Roman" w:cs="Times New Roman"/>
                <w:sz w:val="24"/>
                <w:szCs w:val="24"/>
              </w:rPr>
              <w:t>R.</w:t>
            </w:r>
            <w:r w:rsidR="00143105" w:rsidRPr="00254F23">
              <w:rPr>
                <w:rFonts w:ascii="Times New Roman" w:hAnsi="Times New Roman" w:cs="Times New Roman"/>
                <w:sz w:val="24"/>
                <w:szCs w:val="24"/>
              </w:rPr>
              <w:t xml:space="preserve"> </w:t>
            </w:r>
            <w:proofErr w:type="spellStart"/>
            <w:r w:rsidR="00143105" w:rsidRPr="00254F23">
              <w:rPr>
                <w:rFonts w:ascii="Times New Roman" w:hAnsi="Times New Roman" w:cs="Times New Roman"/>
                <w:sz w:val="24"/>
                <w:szCs w:val="24"/>
              </w:rPr>
              <w:t>Tomkevičienė</w:t>
            </w:r>
            <w:proofErr w:type="spellEnd"/>
          </w:p>
        </w:tc>
        <w:tc>
          <w:tcPr>
            <w:tcW w:w="1842" w:type="dxa"/>
          </w:tcPr>
          <w:p w14:paraId="78C2ED3E" w14:textId="22F76266" w:rsidR="00143105" w:rsidRPr="00254F23" w:rsidRDefault="00F71890" w:rsidP="000C2D31">
            <w:pPr>
              <w:jc w:val="both"/>
              <w:rPr>
                <w:rFonts w:ascii="Times New Roman" w:hAnsi="Times New Roman" w:cs="Times New Roman"/>
                <w:sz w:val="24"/>
                <w:szCs w:val="24"/>
              </w:rPr>
            </w:pPr>
            <w:r w:rsidRPr="00254F23">
              <w:rPr>
                <w:rFonts w:ascii="Times New Roman" w:hAnsi="Times New Roman" w:cs="Times New Roman"/>
                <w:sz w:val="24"/>
                <w:szCs w:val="24"/>
              </w:rPr>
              <w:t>N</w:t>
            </w:r>
            <w:r w:rsidR="00143105" w:rsidRPr="00254F23">
              <w:rPr>
                <w:rFonts w:ascii="Times New Roman" w:hAnsi="Times New Roman" w:cs="Times New Roman"/>
                <w:sz w:val="24"/>
                <w:szCs w:val="24"/>
              </w:rPr>
              <w:t>uolat</w:t>
            </w:r>
            <w:r>
              <w:rPr>
                <w:rFonts w:ascii="Times New Roman" w:hAnsi="Times New Roman" w:cs="Times New Roman"/>
                <w:sz w:val="24"/>
                <w:szCs w:val="24"/>
              </w:rPr>
              <w:t xml:space="preserve"> </w:t>
            </w:r>
          </w:p>
        </w:tc>
        <w:tc>
          <w:tcPr>
            <w:tcW w:w="2410" w:type="dxa"/>
          </w:tcPr>
          <w:p w14:paraId="69145410" w14:textId="77777777" w:rsidR="00143105" w:rsidRPr="00254F23" w:rsidRDefault="00143105" w:rsidP="000C2D31">
            <w:pPr>
              <w:jc w:val="both"/>
              <w:rPr>
                <w:rFonts w:ascii="Times New Roman" w:hAnsi="Times New Roman" w:cs="Times New Roman"/>
                <w:sz w:val="24"/>
                <w:szCs w:val="24"/>
              </w:rPr>
            </w:pPr>
          </w:p>
        </w:tc>
        <w:tc>
          <w:tcPr>
            <w:tcW w:w="2836" w:type="dxa"/>
            <w:vMerge w:val="restart"/>
          </w:tcPr>
          <w:p w14:paraId="30F3F10D" w14:textId="77777777" w:rsidR="00143105" w:rsidRPr="00254F23" w:rsidRDefault="00143105" w:rsidP="00BD0791">
            <w:pPr>
              <w:pStyle w:val="TableParagraph"/>
              <w:tabs>
                <w:tab w:val="left" w:pos="576"/>
              </w:tabs>
              <w:spacing w:line="235" w:lineRule="auto"/>
              <w:ind w:right="86"/>
              <w:jc w:val="both"/>
              <w:rPr>
                <w:sz w:val="24"/>
                <w:szCs w:val="24"/>
              </w:rPr>
            </w:pPr>
            <w:r w:rsidRPr="00254F23">
              <w:rPr>
                <w:sz w:val="24"/>
                <w:szCs w:val="24"/>
              </w:rPr>
              <w:t>Mokytojams svarbi mokytojo padėjėjo veikla.</w:t>
            </w:r>
          </w:p>
          <w:p w14:paraId="4BE9E36C" w14:textId="4AF73406" w:rsidR="00143105" w:rsidRPr="00254F23" w:rsidRDefault="00143105" w:rsidP="00BE7E4A">
            <w:pPr>
              <w:pStyle w:val="TableParagraph"/>
              <w:tabs>
                <w:tab w:val="left" w:pos="576"/>
              </w:tabs>
              <w:spacing w:line="235" w:lineRule="auto"/>
              <w:ind w:right="86"/>
              <w:jc w:val="both"/>
              <w:rPr>
                <w:sz w:val="24"/>
                <w:szCs w:val="24"/>
              </w:rPr>
            </w:pPr>
            <w:r w:rsidRPr="00254F23">
              <w:rPr>
                <w:sz w:val="24"/>
                <w:szCs w:val="24"/>
              </w:rPr>
              <w:t>Mokyklos bendruomen</w:t>
            </w:r>
            <w:r w:rsidR="00BE7E4A">
              <w:rPr>
                <w:sz w:val="24"/>
                <w:szCs w:val="24"/>
              </w:rPr>
              <w:t>ė džiaugiasi teigiamu mokyklos m</w:t>
            </w:r>
            <w:r w:rsidRPr="00254F23">
              <w:rPr>
                <w:sz w:val="24"/>
                <w:szCs w:val="24"/>
              </w:rPr>
              <w:t>ikroklimatu.</w:t>
            </w:r>
          </w:p>
        </w:tc>
      </w:tr>
      <w:tr w:rsidR="00143105" w:rsidRPr="00254F23" w14:paraId="484299F3" w14:textId="77777777" w:rsidTr="005814E2">
        <w:tc>
          <w:tcPr>
            <w:tcW w:w="2263" w:type="dxa"/>
            <w:vMerge/>
          </w:tcPr>
          <w:p w14:paraId="3EBB43DA" w14:textId="77777777" w:rsidR="00143105" w:rsidRPr="00254F23" w:rsidRDefault="00143105" w:rsidP="000C2D31">
            <w:pPr>
              <w:jc w:val="both"/>
              <w:rPr>
                <w:rFonts w:ascii="Times New Roman" w:hAnsi="Times New Roman" w:cs="Times New Roman"/>
                <w:sz w:val="24"/>
                <w:szCs w:val="24"/>
              </w:rPr>
            </w:pPr>
          </w:p>
        </w:tc>
        <w:tc>
          <w:tcPr>
            <w:tcW w:w="3543" w:type="dxa"/>
          </w:tcPr>
          <w:p w14:paraId="3126D943" w14:textId="41DCCF30"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2.5. Individualios ir grupinės socialinio pedagogo konsultacijos</w:t>
            </w:r>
            <w:r w:rsidR="00276EBE">
              <w:rPr>
                <w:rFonts w:ascii="Times New Roman" w:hAnsi="Times New Roman" w:cs="Times New Roman"/>
                <w:sz w:val="24"/>
                <w:szCs w:val="24"/>
              </w:rPr>
              <w:t>.</w:t>
            </w:r>
          </w:p>
        </w:tc>
        <w:tc>
          <w:tcPr>
            <w:tcW w:w="2552" w:type="dxa"/>
          </w:tcPr>
          <w:p w14:paraId="3A69BBBA" w14:textId="69FF5BD8"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K. </w:t>
            </w:r>
            <w:proofErr w:type="spellStart"/>
            <w:r w:rsidRPr="00254F23">
              <w:rPr>
                <w:rFonts w:ascii="Times New Roman" w:hAnsi="Times New Roman" w:cs="Times New Roman"/>
                <w:sz w:val="24"/>
                <w:szCs w:val="24"/>
              </w:rPr>
              <w:t>Krėpštienė</w:t>
            </w:r>
            <w:proofErr w:type="spellEnd"/>
          </w:p>
        </w:tc>
        <w:tc>
          <w:tcPr>
            <w:tcW w:w="1842" w:type="dxa"/>
          </w:tcPr>
          <w:p w14:paraId="0553A6FD" w14:textId="723A5883"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Pagal poreikį</w:t>
            </w:r>
          </w:p>
        </w:tc>
        <w:tc>
          <w:tcPr>
            <w:tcW w:w="2410" w:type="dxa"/>
          </w:tcPr>
          <w:p w14:paraId="7539F845" w14:textId="498C055E" w:rsidR="00143105" w:rsidRPr="00254F23" w:rsidRDefault="00143105" w:rsidP="00BE7E4A">
            <w:pPr>
              <w:jc w:val="both"/>
              <w:rPr>
                <w:rFonts w:ascii="Times New Roman" w:hAnsi="Times New Roman" w:cs="Times New Roman"/>
                <w:sz w:val="24"/>
                <w:szCs w:val="24"/>
              </w:rPr>
            </w:pPr>
            <w:r w:rsidRPr="00254F23">
              <w:rPr>
                <w:rFonts w:ascii="Times New Roman" w:hAnsi="Times New Roman" w:cs="Times New Roman"/>
                <w:sz w:val="24"/>
                <w:szCs w:val="24"/>
              </w:rPr>
              <w:t>Pagalbos mokiniui specialistų ata</w:t>
            </w:r>
            <w:r w:rsidR="00BE7E4A">
              <w:rPr>
                <w:rFonts w:ascii="Times New Roman" w:hAnsi="Times New Roman" w:cs="Times New Roman"/>
                <w:sz w:val="24"/>
                <w:szCs w:val="24"/>
              </w:rPr>
              <w:t>s</w:t>
            </w:r>
            <w:r w:rsidRPr="00254F23">
              <w:rPr>
                <w:rFonts w:ascii="Times New Roman" w:hAnsi="Times New Roman" w:cs="Times New Roman"/>
                <w:sz w:val="24"/>
                <w:szCs w:val="24"/>
              </w:rPr>
              <w:t>kaitos</w:t>
            </w:r>
          </w:p>
        </w:tc>
        <w:tc>
          <w:tcPr>
            <w:tcW w:w="2836" w:type="dxa"/>
            <w:vMerge/>
          </w:tcPr>
          <w:p w14:paraId="4BF67064" w14:textId="77777777" w:rsidR="00143105" w:rsidRPr="00254F23" w:rsidRDefault="00143105" w:rsidP="000C2D31">
            <w:pPr>
              <w:jc w:val="both"/>
              <w:rPr>
                <w:rFonts w:ascii="Times New Roman" w:hAnsi="Times New Roman" w:cs="Times New Roman"/>
                <w:sz w:val="24"/>
                <w:szCs w:val="24"/>
              </w:rPr>
            </w:pPr>
          </w:p>
        </w:tc>
      </w:tr>
      <w:tr w:rsidR="00143105" w:rsidRPr="00254F23" w14:paraId="1FEBE139" w14:textId="77777777" w:rsidTr="005814E2">
        <w:tc>
          <w:tcPr>
            <w:tcW w:w="2263" w:type="dxa"/>
            <w:vMerge/>
          </w:tcPr>
          <w:p w14:paraId="3638F6C6" w14:textId="77777777" w:rsidR="00143105" w:rsidRPr="00254F23" w:rsidRDefault="00143105" w:rsidP="000C2D31">
            <w:pPr>
              <w:jc w:val="both"/>
              <w:rPr>
                <w:rFonts w:ascii="Times New Roman" w:hAnsi="Times New Roman" w:cs="Times New Roman"/>
                <w:sz w:val="24"/>
                <w:szCs w:val="24"/>
              </w:rPr>
            </w:pPr>
          </w:p>
        </w:tc>
        <w:tc>
          <w:tcPr>
            <w:tcW w:w="3543" w:type="dxa"/>
          </w:tcPr>
          <w:p w14:paraId="425FE232" w14:textId="05ACF7F1"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2.6. Pedagoginė priežiūra“ SEU programų įgyvendinimas“.</w:t>
            </w:r>
          </w:p>
        </w:tc>
        <w:tc>
          <w:tcPr>
            <w:tcW w:w="2552" w:type="dxa"/>
          </w:tcPr>
          <w:p w14:paraId="737570F4" w14:textId="696BDBF6"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I. </w:t>
            </w:r>
            <w:proofErr w:type="spellStart"/>
            <w:r w:rsidRPr="00254F23">
              <w:rPr>
                <w:rFonts w:ascii="Times New Roman" w:hAnsi="Times New Roman" w:cs="Times New Roman"/>
                <w:sz w:val="24"/>
                <w:szCs w:val="24"/>
              </w:rPr>
              <w:t>Knašienė</w:t>
            </w:r>
            <w:proofErr w:type="spellEnd"/>
          </w:p>
        </w:tc>
        <w:tc>
          <w:tcPr>
            <w:tcW w:w="1842" w:type="dxa"/>
          </w:tcPr>
          <w:p w14:paraId="7B7B23D8" w14:textId="779147AA"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Balandis, lapkritis</w:t>
            </w:r>
          </w:p>
        </w:tc>
        <w:tc>
          <w:tcPr>
            <w:tcW w:w="2410" w:type="dxa"/>
          </w:tcPr>
          <w:p w14:paraId="3E1B0231" w14:textId="77777777" w:rsidR="00143105" w:rsidRPr="00254F23" w:rsidRDefault="00143105" w:rsidP="000C2D31">
            <w:pPr>
              <w:jc w:val="both"/>
              <w:rPr>
                <w:rFonts w:ascii="Times New Roman" w:hAnsi="Times New Roman" w:cs="Times New Roman"/>
                <w:sz w:val="24"/>
                <w:szCs w:val="24"/>
              </w:rPr>
            </w:pPr>
          </w:p>
        </w:tc>
        <w:tc>
          <w:tcPr>
            <w:tcW w:w="2836" w:type="dxa"/>
          </w:tcPr>
          <w:p w14:paraId="2D2FDADB" w14:textId="63DA91BF" w:rsidR="00143105" w:rsidRPr="00254F23" w:rsidRDefault="00143105" w:rsidP="00AE2CE8">
            <w:pPr>
              <w:pStyle w:val="TableParagraph"/>
              <w:tabs>
                <w:tab w:val="left" w:pos="576"/>
              </w:tabs>
              <w:spacing w:line="235" w:lineRule="auto"/>
              <w:ind w:right="86"/>
              <w:jc w:val="both"/>
              <w:rPr>
                <w:sz w:val="24"/>
                <w:szCs w:val="24"/>
              </w:rPr>
            </w:pPr>
            <w:r w:rsidRPr="00254F23">
              <w:rPr>
                <w:sz w:val="24"/>
                <w:szCs w:val="24"/>
              </w:rPr>
              <w:t>Mokiniai įtraukiami į SEU programų vykdymą.</w:t>
            </w:r>
          </w:p>
        </w:tc>
      </w:tr>
      <w:tr w:rsidR="00143105" w:rsidRPr="00254F23" w14:paraId="40DE760D" w14:textId="77777777" w:rsidTr="005814E2">
        <w:tc>
          <w:tcPr>
            <w:tcW w:w="2263" w:type="dxa"/>
            <w:vMerge/>
          </w:tcPr>
          <w:p w14:paraId="650B8412" w14:textId="77777777" w:rsidR="00143105" w:rsidRPr="00254F23" w:rsidRDefault="00143105" w:rsidP="000C2D31">
            <w:pPr>
              <w:jc w:val="both"/>
              <w:rPr>
                <w:rFonts w:ascii="Times New Roman" w:hAnsi="Times New Roman" w:cs="Times New Roman"/>
                <w:sz w:val="24"/>
                <w:szCs w:val="24"/>
              </w:rPr>
            </w:pPr>
          </w:p>
        </w:tc>
        <w:tc>
          <w:tcPr>
            <w:tcW w:w="3543" w:type="dxa"/>
          </w:tcPr>
          <w:p w14:paraId="05D68B65" w14:textId="581143CB"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2.7. Pedagogų kvalifikacijos kėlimas – kompetencijų, kurios reikalingos vykdyti </w:t>
            </w:r>
            <w:proofErr w:type="spellStart"/>
            <w:r w:rsidRPr="00254F23">
              <w:rPr>
                <w:rFonts w:ascii="Times New Roman" w:hAnsi="Times New Roman" w:cs="Times New Roman"/>
                <w:sz w:val="24"/>
                <w:szCs w:val="24"/>
              </w:rPr>
              <w:t>įtraukųjį</w:t>
            </w:r>
            <w:proofErr w:type="spellEnd"/>
            <w:r w:rsidRPr="00254F23">
              <w:rPr>
                <w:rFonts w:ascii="Times New Roman" w:hAnsi="Times New Roman" w:cs="Times New Roman"/>
                <w:sz w:val="24"/>
                <w:szCs w:val="24"/>
              </w:rPr>
              <w:t xml:space="preserve"> ugdymą, įgijimas.</w:t>
            </w:r>
          </w:p>
        </w:tc>
        <w:tc>
          <w:tcPr>
            <w:tcW w:w="2552" w:type="dxa"/>
          </w:tcPr>
          <w:p w14:paraId="12AE67E7" w14:textId="1209DF88"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Visi mokytojai</w:t>
            </w:r>
          </w:p>
        </w:tc>
        <w:tc>
          <w:tcPr>
            <w:tcW w:w="1842" w:type="dxa"/>
          </w:tcPr>
          <w:p w14:paraId="47D4C3F6" w14:textId="53178913"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Pagal poreikį</w:t>
            </w:r>
          </w:p>
        </w:tc>
        <w:tc>
          <w:tcPr>
            <w:tcW w:w="2410" w:type="dxa"/>
          </w:tcPr>
          <w:p w14:paraId="486E934D" w14:textId="41BD01D5" w:rsidR="00143105" w:rsidRPr="00254F23" w:rsidRDefault="000A57E2" w:rsidP="000C2D31">
            <w:pPr>
              <w:jc w:val="both"/>
              <w:rPr>
                <w:rFonts w:ascii="Times New Roman" w:hAnsi="Times New Roman" w:cs="Times New Roman"/>
                <w:sz w:val="24"/>
                <w:szCs w:val="24"/>
              </w:rPr>
            </w:pPr>
            <w:r w:rsidRPr="00254F23">
              <w:rPr>
                <w:rFonts w:ascii="Times New Roman" w:hAnsi="Times New Roman" w:cs="Times New Roman"/>
                <w:sz w:val="24"/>
                <w:szCs w:val="24"/>
              </w:rPr>
              <w:t>Pažymėjimai</w:t>
            </w:r>
          </w:p>
        </w:tc>
        <w:tc>
          <w:tcPr>
            <w:tcW w:w="2836" w:type="dxa"/>
          </w:tcPr>
          <w:p w14:paraId="5515D021" w14:textId="0609BC81"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Mokytojų mokysis ir tobulins  kvalifikaciją</w:t>
            </w:r>
          </w:p>
        </w:tc>
      </w:tr>
      <w:tr w:rsidR="00143105" w:rsidRPr="00254F23" w14:paraId="2C84D786" w14:textId="77777777" w:rsidTr="005814E2">
        <w:tc>
          <w:tcPr>
            <w:tcW w:w="2263" w:type="dxa"/>
            <w:vMerge/>
          </w:tcPr>
          <w:p w14:paraId="4FEEB4A8" w14:textId="77777777" w:rsidR="00143105" w:rsidRPr="00254F23" w:rsidRDefault="00143105" w:rsidP="000C2D31">
            <w:pPr>
              <w:jc w:val="both"/>
              <w:rPr>
                <w:rFonts w:ascii="Times New Roman" w:hAnsi="Times New Roman" w:cs="Times New Roman"/>
                <w:sz w:val="24"/>
                <w:szCs w:val="24"/>
              </w:rPr>
            </w:pPr>
          </w:p>
        </w:tc>
        <w:tc>
          <w:tcPr>
            <w:tcW w:w="3543" w:type="dxa"/>
          </w:tcPr>
          <w:p w14:paraId="13957104" w14:textId="3A88A094"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2.8. Penktokų ir pirmokų adaptacijos tyrimas</w:t>
            </w:r>
          </w:p>
        </w:tc>
        <w:tc>
          <w:tcPr>
            <w:tcW w:w="2552" w:type="dxa"/>
          </w:tcPr>
          <w:p w14:paraId="1258590D" w14:textId="55F2CA05"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K</w:t>
            </w:r>
            <w:r w:rsidR="00BE7E4A">
              <w:rPr>
                <w:rFonts w:ascii="Times New Roman" w:hAnsi="Times New Roman" w:cs="Times New Roman"/>
                <w:sz w:val="24"/>
                <w:szCs w:val="24"/>
              </w:rPr>
              <w:t>.</w:t>
            </w:r>
            <w:r w:rsidRPr="00254F23">
              <w:rPr>
                <w:rFonts w:ascii="Times New Roman" w:hAnsi="Times New Roman" w:cs="Times New Roman"/>
                <w:sz w:val="24"/>
                <w:szCs w:val="24"/>
              </w:rPr>
              <w:t xml:space="preserve"> </w:t>
            </w:r>
            <w:proofErr w:type="spellStart"/>
            <w:r w:rsidRPr="00254F23">
              <w:rPr>
                <w:rFonts w:ascii="Times New Roman" w:hAnsi="Times New Roman" w:cs="Times New Roman"/>
                <w:sz w:val="24"/>
                <w:szCs w:val="24"/>
              </w:rPr>
              <w:t>Krėpšienė</w:t>
            </w:r>
            <w:proofErr w:type="spellEnd"/>
            <w:r w:rsidRPr="00254F23">
              <w:rPr>
                <w:rFonts w:ascii="Times New Roman" w:hAnsi="Times New Roman" w:cs="Times New Roman"/>
                <w:sz w:val="24"/>
                <w:szCs w:val="24"/>
              </w:rPr>
              <w:t>,</w:t>
            </w:r>
          </w:p>
          <w:p w14:paraId="671D7414" w14:textId="230C48E9" w:rsidR="00143105" w:rsidRPr="00254F23" w:rsidRDefault="00BE7E4A" w:rsidP="00BE7E4A">
            <w:pPr>
              <w:jc w:val="both"/>
              <w:rPr>
                <w:rFonts w:ascii="Times New Roman" w:hAnsi="Times New Roman" w:cs="Times New Roman"/>
                <w:sz w:val="24"/>
                <w:szCs w:val="24"/>
              </w:rPr>
            </w:pPr>
            <w:r>
              <w:rPr>
                <w:rFonts w:ascii="Times New Roman" w:hAnsi="Times New Roman" w:cs="Times New Roman"/>
                <w:sz w:val="24"/>
                <w:szCs w:val="24"/>
              </w:rPr>
              <w:t>I.</w:t>
            </w:r>
            <w:r w:rsidR="00143105" w:rsidRPr="00254F23">
              <w:rPr>
                <w:rFonts w:ascii="Times New Roman" w:hAnsi="Times New Roman" w:cs="Times New Roman"/>
                <w:sz w:val="24"/>
                <w:szCs w:val="24"/>
              </w:rPr>
              <w:t xml:space="preserve"> </w:t>
            </w:r>
            <w:proofErr w:type="spellStart"/>
            <w:r w:rsidR="00143105" w:rsidRPr="00254F23">
              <w:rPr>
                <w:rFonts w:ascii="Times New Roman" w:hAnsi="Times New Roman" w:cs="Times New Roman"/>
                <w:sz w:val="24"/>
                <w:szCs w:val="24"/>
              </w:rPr>
              <w:t>Knašienė</w:t>
            </w:r>
            <w:proofErr w:type="spellEnd"/>
          </w:p>
        </w:tc>
        <w:tc>
          <w:tcPr>
            <w:tcW w:w="1842" w:type="dxa"/>
          </w:tcPr>
          <w:p w14:paraId="6FFB03FF" w14:textId="1C8E9BBF" w:rsidR="00143105" w:rsidRPr="00254F23" w:rsidRDefault="00F71890" w:rsidP="000C2D31">
            <w:pPr>
              <w:jc w:val="both"/>
              <w:rPr>
                <w:rFonts w:ascii="Times New Roman" w:hAnsi="Times New Roman" w:cs="Times New Roman"/>
                <w:sz w:val="24"/>
                <w:szCs w:val="24"/>
              </w:rPr>
            </w:pPr>
            <w:r w:rsidRPr="00254F23">
              <w:rPr>
                <w:rFonts w:ascii="Times New Roman" w:hAnsi="Times New Roman" w:cs="Times New Roman"/>
                <w:sz w:val="24"/>
                <w:szCs w:val="24"/>
              </w:rPr>
              <w:t>S</w:t>
            </w:r>
            <w:r w:rsidR="00143105" w:rsidRPr="00254F23">
              <w:rPr>
                <w:rFonts w:ascii="Times New Roman" w:hAnsi="Times New Roman" w:cs="Times New Roman"/>
                <w:sz w:val="24"/>
                <w:szCs w:val="24"/>
              </w:rPr>
              <w:t>ausis</w:t>
            </w:r>
            <w:r>
              <w:rPr>
                <w:rFonts w:ascii="Times New Roman" w:hAnsi="Times New Roman" w:cs="Times New Roman"/>
                <w:sz w:val="24"/>
                <w:szCs w:val="24"/>
              </w:rPr>
              <w:t xml:space="preserve"> </w:t>
            </w:r>
          </w:p>
        </w:tc>
        <w:tc>
          <w:tcPr>
            <w:tcW w:w="2410" w:type="dxa"/>
          </w:tcPr>
          <w:p w14:paraId="0BD53A96" w14:textId="52817C4B"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shd w:val="clear" w:color="auto" w:fill="FFFFFF"/>
              </w:rPr>
              <w:t>Mokytojų tarybos posėdyje</w:t>
            </w:r>
          </w:p>
        </w:tc>
        <w:tc>
          <w:tcPr>
            <w:tcW w:w="2836" w:type="dxa"/>
          </w:tcPr>
          <w:p w14:paraId="0E35442B" w14:textId="0893AF30" w:rsidR="00143105" w:rsidRPr="00254F23" w:rsidRDefault="00143105" w:rsidP="00BE7E4A">
            <w:pPr>
              <w:jc w:val="both"/>
              <w:rPr>
                <w:rFonts w:ascii="Times New Roman" w:hAnsi="Times New Roman" w:cs="Times New Roman"/>
                <w:sz w:val="24"/>
                <w:szCs w:val="24"/>
              </w:rPr>
            </w:pPr>
            <w:r w:rsidRPr="00254F23">
              <w:rPr>
                <w:rFonts w:ascii="Times New Roman" w:hAnsi="Times New Roman" w:cs="Times New Roman"/>
                <w:sz w:val="24"/>
                <w:szCs w:val="24"/>
              </w:rPr>
              <w:t>Pristatys adaptacijos rezultatus, teiks pasiūlymus</w:t>
            </w:r>
          </w:p>
        </w:tc>
      </w:tr>
      <w:tr w:rsidR="00143105" w:rsidRPr="00254F23" w14:paraId="02CE842F" w14:textId="77777777" w:rsidTr="005814E2">
        <w:tc>
          <w:tcPr>
            <w:tcW w:w="2263" w:type="dxa"/>
            <w:vMerge/>
          </w:tcPr>
          <w:p w14:paraId="5012D7CF" w14:textId="77777777" w:rsidR="00143105" w:rsidRPr="00254F23" w:rsidRDefault="00143105" w:rsidP="000C2D31">
            <w:pPr>
              <w:jc w:val="both"/>
              <w:rPr>
                <w:rFonts w:ascii="Times New Roman" w:hAnsi="Times New Roman" w:cs="Times New Roman"/>
                <w:sz w:val="24"/>
                <w:szCs w:val="24"/>
              </w:rPr>
            </w:pPr>
          </w:p>
        </w:tc>
        <w:tc>
          <w:tcPr>
            <w:tcW w:w="3543" w:type="dxa"/>
          </w:tcPr>
          <w:p w14:paraId="7DEDF7DD" w14:textId="5130C8B6"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2.9. Pagalbos modelio taikymas elgesio ir emocijų sutrikimų turintiems mokiniams.</w:t>
            </w:r>
          </w:p>
        </w:tc>
        <w:tc>
          <w:tcPr>
            <w:tcW w:w="2552" w:type="dxa"/>
            <w:vMerge w:val="restart"/>
          </w:tcPr>
          <w:p w14:paraId="2D4AC70E" w14:textId="05498A5A"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Pagalbos mokiniui specialistai</w:t>
            </w:r>
          </w:p>
        </w:tc>
        <w:tc>
          <w:tcPr>
            <w:tcW w:w="1842" w:type="dxa"/>
            <w:vMerge w:val="restart"/>
          </w:tcPr>
          <w:p w14:paraId="28C341F9" w14:textId="67F0E9B7"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Visus metus</w:t>
            </w:r>
          </w:p>
        </w:tc>
        <w:tc>
          <w:tcPr>
            <w:tcW w:w="2410" w:type="dxa"/>
            <w:vMerge w:val="restart"/>
          </w:tcPr>
          <w:p w14:paraId="65C6B7C9" w14:textId="4D779B28"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P</w:t>
            </w:r>
            <w:r w:rsidR="002D3A42">
              <w:rPr>
                <w:rFonts w:ascii="Times New Roman" w:hAnsi="Times New Roman" w:cs="Times New Roman"/>
                <w:sz w:val="24"/>
                <w:szCs w:val="24"/>
              </w:rPr>
              <w:t>agalbos mokiniui specialistų at</w:t>
            </w:r>
            <w:r w:rsidRPr="00254F23">
              <w:rPr>
                <w:rFonts w:ascii="Times New Roman" w:hAnsi="Times New Roman" w:cs="Times New Roman"/>
                <w:sz w:val="24"/>
                <w:szCs w:val="24"/>
              </w:rPr>
              <w:t>a</w:t>
            </w:r>
            <w:r w:rsidR="002D3A42">
              <w:rPr>
                <w:rFonts w:ascii="Times New Roman" w:hAnsi="Times New Roman" w:cs="Times New Roman"/>
                <w:sz w:val="24"/>
                <w:szCs w:val="24"/>
              </w:rPr>
              <w:t>s</w:t>
            </w:r>
            <w:r w:rsidRPr="00254F23">
              <w:rPr>
                <w:rFonts w:ascii="Times New Roman" w:hAnsi="Times New Roman" w:cs="Times New Roman"/>
                <w:sz w:val="24"/>
                <w:szCs w:val="24"/>
              </w:rPr>
              <w:t>kaitos</w:t>
            </w:r>
          </w:p>
        </w:tc>
        <w:tc>
          <w:tcPr>
            <w:tcW w:w="2836" w:type="dxa"/>
            <w:vMerge w:val="restart"/>
          </w:tcPr>
          <w:p w14:paraId="13857B0E" w14:textId="11FC525B"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Teikti švietimo pagalbą mokiniams</w:t>
            </w:r>
          </w:p>
        </w:tc>
      </w:tr>
      <w:tr w:rsidR="00143105" w:rsidRPr="00254F23" w14:paraId="074E1AED" w14:textId="77777777" w:rsidTr="005814E2">
        <w:tc>
          <w:tcPr>
            <w:tcW w:w="2263" w:type="dxa"/>
            <w:vMerge/>
          </w:tcPr>
          <w:p w14:paraId="127BBE17" w14:textId="77777777" w:rsidR="00143105" w:rsidRPr="00254F23" w:rsidRDefault="00143105" w:rsidP="000C2D31">
            <w:pPr>
              <w:jc w:val="both"/>
              <w:rPr>
                <w:rFonts w:ascii="Times New Roman" w:hAnsi="Times New Roman" w:cs="Times New Roman"/>
                <w:sz w:val="24"/>
                <w:szCs w:val="24"/>
              </w:rPr>
            </w:pPr>
          </w:p>
        </w:tc>
        <w:tc>
          <w:tcPr>
            <w:tcW w:w="3543" w:type="dxa"/>
          </w:tcPr>
          <w:p w14:paraId="30382E74" w14:textId="22762B06" w:rsidR="00143105" w:rsidRPr="00254F23" w:rsidRDefault="00143105" w:rsidP="000C2D31">
            <w:pPr>
              <w:jc w:val="both"/>
              <w:rPr>
                <w:rFonts w:ascii="Times New Roman" w:hAnsi="Times New Roman" w:cs="Times New Roman"/>
                <w:sz w:val="24"/>
                <w:szCs w:val="24"/>
              </w:rPr>
            </w:pPr>
            <w:r w:rsidRPr="00254F23">
              <w:rPr>
                <w:rFonts w:ascii="Times New Roman" w:hAnsi="Times New Roman" w:cs="Times New Roman"/>
                <w:sz w:val="24"/>
                <w:szCs w:val="24"/>
              </w:rPr>
              <w:t>2.10. Nuolatinis mokinių ugdymosi pasiekimų ir individualios pažangos aptarimas su pedagogais, mokiniais, tėvais.</w:t>
            </w:r>
          </w:p>
        </w:tc>
        <w:tc>
          <w:tcPr>
            <w:tcW w:w="2552" w:type="dxa"/>
            <w:vMerge/>
          </w:tcPr>
          <w:p w14:paraId="765AF785" w14:textId="77777777" w:rsidR="00143105" w:rsidRPr="00254F23" w:rsidRDefault="00143105" w:rsidP="000C2D31">
            <w:pPr>
              <w:jc w:val="both"/>
              <w:rPr>
                <w:rFonts w:ascii="Times New Roman" w:hAnsi="Times New Roman" w:cs="Times New Roman"/>
                <w:sz w:val="24"/>
                <w:szCs w:val="24"/>
              </w:rPr>
            </w:pPr>
          </w:p>
        </w:tc>
        <w:tc>
          <w:tcPr>
            <w:tcW w:w="1842" w:type="dxa"/>
            <w:vMerge/>
          </w:tcPr>
          <w:p w14:paraId="1AD6B24A" w14:textId="77777777" w:rsidR="00143105" w:rsidRPr="00254F23" w:rsidRDefault="00143105" w:rsidP="000C2D31">
            <w:pPr>
              <w:jc w:val="both"/>
              <w:rPr>
                <w:rFonts w:ascii="Times New Roman" w:hAnsi="Times New Roman" w:cs="Times New Roman"/>
                <w:sz w:val="24"/>
                <w:szCs w:val="24"/>
              </w:rPr>
            </w:pPr>
          </w:p>
        </w:tc>
        <w:tc>
          <w:tcPr>
            <w:tcW w:w="2410" w:type="dxa"/>
            <w:vMerge/>
          </w:tcPr>
          <w:p w14:paraId="398275DC" w14:textId="77777777" w:rsidR="00143105" w:rsidRPr="00254F23" w:rsidRDefault="00143105" w:rsidP="000C2D31">
            <w:pPr>
              <w:jc w:val="both"/>
              <w:rPr>
                <w:rFonts w:ascii="Times New Roman" w:hAnsi="Times New Roman" w:cs="Times New Roman"/>
                <w:sz w:val="24"/>
                <w:szCs w:val="24"/>
              </w:rPr>
            </w:pPr>
          </w:p>
        </w:tc>
        <w:tc>
          <w:tcPr>
            <w:tcW w:w="2836" w:type="dxa"/>
            <w:vMerge/>
          </w:tcPr>
          <w:p w14:paraId="5CF03C81" w14:textId="77777777" w:rsidR="00143105" w:rsidRPr="00254F23" w:rsidRDefault="00143105" w:rsidP="000C2D31">
            <w:pPr>
              <w:jc w:val="both"/>
              <w:rPr>
                <w:rFonts w:ascii="Times New Roman" w:hAnsi="Times New Roman" w:cs="Times New Roman"/>
                <w:sz w:val="24"/>
                <w:szCs w:val="24"/>
              </w:rPr>
            </w:pPr>
          </w:p>
        </w:tc>
      </w:tr>
      <w:tr w:rsidR="00F7384A" w:rsidRPr="00254F23" w14:paraId="4DA03D36" w14:textId="77777777" w:rsidTr="005814E2">
        <w:tc>
          <w:tcPr>
            <w:tcW w:w="2263" w:type="dxa"/>
          </w:tcPr>
          <w:p w14:paraId="56D08692" w14:textId="77777777" w:rsidR="00F7384A" w:rsidRPr="00254F23" w:rsidRDefault="00F7384A" w:rsidP="000C2D31">
            <w:pPr>
              <w:jc w:val="both"/>
              <w:rPr>
                <w:rFonts w:ascii="Times New Roman" w:hAnsi="Times New Roman" w:cs="Times New Roman"/>
                <w:sz w:val="24"/>
                <w:szCs w:val="24"/>
              </w:rPr>
            </w:pPr>
          </w:p>
        </w:tc>
        <w:tc>
          <w:tcPr>
            <w:tcW w:w="3543" w:type="dxa"/>
          </w:tcPr>
          <w:p w14:paraId="18C775C5" w14:textId="3EB24467" w:rsidR="00F7384A" w:rsidRPr="00254F23" w:rsidRDefault="00F7384A" w:rsidP="002D3A42">
            <w:pPr>
              <w:jc w:val="both"/>
              <w:rPr>
                <w:rFonts w:ascii="Times New Roman" w:hAnsi="Times New Roman" w:cs="Times New Roman"/>
                <w:sz w:val="24"/>
                <w:szCs w:val="24"/>
              </w:rPr>
            </w:pPr>
            <w:r w:rsidRPr="00254F23">
              <w:rPr>
                <w:rFonts w:ascii="Times New Roman" w:hAnsi="Times New Roman" w:cs="Times New Roman"/>
              </w:rPr>
              <w:t xml:space="preserve">2.11. </w:t>
            </w:r>
            <w:proofErr w:type="spellStart"/>
            <w:r w:rsidRPr="00254F23">
              <w:rPr>
                <w:rFonts w:ascii="Times New Roman" w:hAnsi="Times New Roman" w:cs="Times New Roman"/>
                <w:sz w:val="24"/>
                <w:szCs w:val="24"/>
              </w:rPr>
              <w:t>Įtraukusis</w:t>
            </w:r>
            <w:proofErr w:type="spellEnd"/>
            <w:r w:rsidRPr="00254F23">
              <w:rPr>
                <w:rFonts w:ascii="Times New Roman" w:hAnsi="Times New Roman" w:cs="Times New Roman"/>
                <w:sz w:val="24"/>
                <w:szCs w:val="24"/>
              </w:rPr>
              <w:t xml:space="preserve"> ir personalizuotas ugdymas </w:t>
            </w:r>
            <w:r w:rsidR="002D3A42" w:rsidRPr="00254F23">
              <w:rPr>
                <w:rFonts w:ascii="Times New Roman" w:hAnsi="Times New Roman" w:cs="Times New Roman"/>
                <w:sz w:val="24"/>
                <w:szCs w:val="24"/>
              </w:rPr>
              <w:t>priešmokykliniame</w:t>
            </w:r>
            <w:r w:rsidR="002D3A42">
              <w:rPr>
                <w:rFonts w:ascii="Times New Roman" w:hAnsi="Times New Roman" w:cs="Times New Roman"/>
                <w:sz w:val="24"/>
                <w:szCs w:val="24"/>
              </w:rPr>
              <w:t xml:space="preserve"> </w:t>
            </w:r>
            <w:r w:rsidRPr="00254F23">
              <w:rPr>
                <w:rFonts w:ascii="Times New Roman" w:hAnsi="Times New Roman" w:cs="Times New Roman"/>
                <w:sz w:val="24"/>
                <w:szCs w:val="24"/>
              </w:rPr>
              <w:t>–</w:t>
            </w:r>
            <w:r w:rsidR="002D3A42" w:rsidRPr="00254F23">
              <w:rPr>
                <w:rFonts w:ascii="Times New Roman" w:hAnsi="Times New Roman" w:cs="Times New Roman"/>
                <w:sz w:val="24"/>
                <w:szCs w:val="24"/>
              </w:rPr>
              <w:t xml:space="preserve"> ikimokykliniame </w:t>
            </w:r>
            <w:r w:rsidRPr="00254F23">
              <w:rPr>
                <w:rFonts w:ascii="Times New Roman" w:hAnsi="Times New Roman" w:cs="Times New Roman"/>
                <w:sz w:val="24"/>
                <w:szCs w:val="24"/>
              </w:rPr>
              <w:t>ugdyme</w:t>
            </w:r>
            <w:r w:rsidR="002D3A42">
              <w:rPr>
                <w:rFonts w:ascii="Times New Roman" w:hAnsi="Times New Roman" w:cs="Times New Roman"/>
                <w:sz w:val="24"/>
                <w:szCs w:val="24"/>
              </w:rPr>
              <w:t>.</w:t>
            </w:r>
          </w:p>
        </w:tc>
        <w:tc>
          <w:tcPr>
            <w:tcW w:w="2552" w:type="dxa"/>
          </w:tcPr>
          <w:p w14:paraId="36FDBB2B" w14:textId="6E814599" w:rsidR="00F7384A" w:rsidRPr="00254F23" w:rsidRDefault="00F7384A" w:rsidP="00FC6DD6">
            <w:pPr>
              <w:jc w:val="both"/>
              <w:rPr>
                <w:rFonts w:ascii="Times New Roman" w:hAnsi="Times New Roman" w:cs="Times New Roman"/>
                <w:sz w:val="24"/>
                <w:szCs w:val="24"/>
              </w:rPr>
            </w:pPr>
            <w:r w:rsidRPr="00254F23">
              <w:rPr>
                <w:rFonts w:ascii="Times New Roman" w:hAnsi="Times New Roman" w:cs="Times New Roman"/>
                <w:sz w:val="24"/>
                <w:szCs w:val="24"/>
              </w:rPr>
              <w:t>P</w:t>
            </w:r>
            <w:r w:rsidR="002D3A42">
              <w:rPr>
                <w:rFonts w:ascii="Times New Roman" w:hAnsi="Times New Roman" w:cs="Times New Roman"/>
                <w:sz w:val="24"/>
                <w:szCs w:val="24"/>
              </w:rPr>
              <w:t xml:space="preserve">riešmokyklinės – </w:t>
            </w:r>
            <w:r w:rsidRPr="00254F23">
              <w:rPr>
                <w:rFonts w:ascii="Times New Roman" w:hAnsi="Times New Roman" w:cs="Times New Roman"/>
                <w:sz w:val="24"/>
                <w:szCs w:val="24"/>
              </w:rPr>
              <w:t>ikimokyklinės grupės mokytoja Pagalbos mokiniui specialistai</w:t>
            </w:r>
          </w:p>
        </w:tc>
        <w:tc>
          <w:tcPr>
            <w:tcW w:w="1842" w:type="dxa"/>
          </w:tcPr>
          <w:p w14:paraId="3F0227BA" w14:textId="48485D93" w:rsidR="00F7384A" w:rsidRPr="00254F23" w:rsidRDefault="00F7384A"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Spalis </w:t>
            </w:r>
          </w:p>
        </w:tc>
        <w:tc>
          <w:tcPr>
            <w:tcW w:w="2410" w:type="dxa"/>
          </w:tcPr>
          <w:p w14:paraId="50BAF2DF" w14:textId="77777777" w:rsidR="00F7384A" w:rsidRPr="00254F23" w:rsidRDefault="00F7384A" w:rsidP="000C2D31">
            <w:pPr>
              <w:jc w:val="both"/>
              <w:rPr>
                <w:rFonts w:ascii="Times New Roman" w:hAnsi="Times New Roman" w:cs="Times New Roman"/>
                <w:sz w:val="24"/>
                <w:szCs w:val="24"/>
              </w:rPr>
            </w:pPr>
          </w:p>
        </w:tc>
        <w:tc>
          <w:tcPr>
            <w:tcW w:w="2836" w:type="dxa"/>
          </w:tcPr>
          <w:p w14:paraId="2F0428DC" w14:textId="3A964A39" w:rsidR="00F7384A" w:rsidRPr="00254F23" w:rsidRDefault="00F7384A" w:rsidP="00FC6DD6">
            <w:pPr>
              <w:jc w:val="both"/>
              <w:rPr>
                <w:rFonts w:ascii="Times New Roman" w:hAnsi="Times New Roman" w:cs="Times New Roman"/>
                <w:sz w:val="24"/>
                <w:szCs w:val="24"/>
              </w:rPr>
            </w:pPr>
            <w:r w:rsidRPr="00254F23">
              <w:rPr>
                <w:rFonts w:ascii="Times New Roman" w:hAnsi="Times New Roman" w:cs="Times New Roman"/>
                <w:sz w:val="24"/>
                <w:szCs w:val="24"/>
              </w:rPr>
              <w:t>Priešmokyklinio ugdymo paslaugas gauna 100</w:t>
            </w:r>
            <w:r w:rsidR="00FC6DD6">
              <w:rPr>
                <w:rFonts w:ascii="Times New Roman" w:hAnsi="Times New Roman" w:cs="Times New Roman"/>
                <w:sz w:val="24"/>
                <w:szCs w:val="24"/>
              </w:rPr>
              <w:t xml:space="preserve"> proc.</w:t>
            </w:r>
            <w:r w:rsidRPr="00254F23">
              <w:rPr>
                <w:rFonts w:ascii="Times New Roman" w:hAnsi="Times New Roman" w:cs="Times New Roman"/>
                <w:sz w:val="24"/>
                <w:szCs w:val="24"/>
              </w:rPr>
              <w:t xml:space="preserve"> vietovėje gyvenančių 6 m. amžiaus vaikų. Sukurtas personalizuotas ikimokyklinio ugdymo </w:t>
            </w:r>
            <w:r w:rsidRPr="00254F23">
              <w:rPr>
                <w:rFonts w:ascii="Times New Roman" w:hAnsi="Times New Roman" w:cs="Times New Roman"/>
                <w:sz w:val="24"/>
                <w:szCs w:val="24"/>
              </w:rPr>
              <w:lastRenderedPageBreak/>
              <w:t>planas vaikui, grįstas asmenybės profiliu</w:t>
            </w:r>
          </w:p>
        </w:tc>
      </w:tr>
      <w:tr w:rsidR="000C2D31" w:rsidRPr="00254F23" w14:paraId="1C6F0EA4" w14:textId="77777777" w:rsidTr="005814E2">
        <w:tc>
          <w:tcPr>
            <w:tcW w:w="2263" w:type="dxa"/>
          </w:tcPr>
          <w:p w14:paraId="7A937F99" w14:textId="77777777" w:rsidR="00143105" w:rsidRPr="00254F23" w:rsidRDefault="00143105" w:rsidP="00143105">
            <w:pPr>
              <w:jc w:val="both"/>
              <w:rPr>
                <w:rFonts w:ascii="Times New Roman" w:eastAsia="Times New Roman" w:hAnsi="Times New Roman" w:cs="Times New Roman"/>
                <w:sz w:val="24"/>
                <w:szCs w:val="24"/>
              </w:rPr>
            </w:pPr>
            <w:r w:rsidRPr="00254F23">
              <w:rPr>
                <w:rFonts w:ascii="Times New Roman" w:hAnsi="Times New Roman" w:cs="Times New Roman"/>
                <w:sz w:val="24"/>
                <w:szCs w:val="24"/>
              </w:rPr>
              <w:lastRenderedPageBreak/>
              <w:t xml:space="preserve">3. </w:t>
            </w:r>
            <w:r w:rsidRPr="00254F23">
              <w:rPr>
                <w:rFonts w:ascii="Times New Roman" w:eastAsia="Times New Roman" w:hAnsi="Times New Roman" w:cs="Times New Roman"/>
                <w:sz w:val="24"/>
                <w:szCs w:val="24"/>
              </w:rPr>
              <w:t>Kurti aplinką, palankią mokymosi sėkmei.</w:t>
            </w:r>
          </w:p>
          <w:p w14:paraId="21F1A811" w14:textId="77777777" w:rsidR="000C2D31" w:rsidRPr="00254F23" w:rsidRDefault="000C2D31" w:rsidP="000C2D31">
            <w:pPr>
              <w:jc w:val="both"/>
              <w:rPr>
                <w:rFonts w:ascii="Times New Roman" w:hAnsi="Times New Roman" w:cs="Times New Roman"/>
                <w:sz w:val="24"/>
                <w:szCs w:val="24"/>
              </w:rPr>
            </w:pPr>
          </w:p>
        </w:tc>
        <w:tc>
          <w:tcPr>
            <w:tcW w:w="3543" w:type="dxa"/>
          </w:tcPr>
          <w:p w14:paraId="4EC946D4" w14:textId="6F1D22FD" w:rsidR="000C2D31" w:rsidRPr="00254F23" w:rsidRDefault="00FF68B9" w:rsidP="000C2D31">
            <w:pPr>
              <w:jc w:val="both"/>
              <w:rPr>
                <w:rFonts w:ascii="Times New Roman" w:hAnsi="Times New Roman" w:cs="Times New Roman"/>
                <w:sz w:val="24"/>
                <w:szCs w:val="24"/>
              </w:rPr>
            </w:pPr>
            <w:r w:rsidRPr="00254F23">
              <w:rPr>
                <w:rFonts w:ascii="Times New Roman" w:hAnsi="Times New Roman" w:cs="Times New Roman"/>
                <w:color w:val="000000"/>
                <w:sz w:val="24"/>
                <w:szCs w:val="24"/>
              </w:rPr>
              <w:t>3.1. E</w:t>
            </w:r>
            <w:r w:rsidR="00945ADE" w:rsidRPr="00254F23">
              <w:rPr>
                <w:rFonts w:ascii="Times New Roman" w:hAnsi="Times New Roman" w:cs="Times New Roman"/>
                <w:color w:val="000000"/>
                <w:sz w:val="24"/>
                <w:szCs w:val="24"/>
              </w:rPr>
              <w:t>dukacinių erdvių kūrimas pamokoje ugdant mokinių mokėjimo mokytis kompetenciją</w:t>
            </w:r>
            <w:r w:rsidR="009052EE">
              <w:rPr>
                <w:rFonts w:ascii="Times New Roman" w:hAnsi="Times New Roman" w:cs="Times New Roman"/>
                <w:color w:val="000000"/>
                <w:sz w:val="24"/>
                <w:szCs w:val="24"/>
              </w:rPr>
              <w:t>.</w:t>
            </w:r>
          </w:p>
        </w:tc>
        <w:tc>
          <w:tcPr>
            <w:tcW w:w="2552" w:type="dxa"/>
          </w:tcPr>
          <w:p w14:paraId="1AAF04C4" w14:textId="7700CCE7" w:rsidR="000C2D31" w:rsidRPr="00254F23" w:rsidRDefault="00FF68B9" w:rsidP="000C2D31">
            <w:pPr>
              <w:jc w:val="both"/>
              <w:rPr>
                <w:rFonts w:ascii="Times New Roman" w:hAnsi="Times New Roman" w:cs="Times New Roman"/>
                <w:sz w:val="24"/>
                <w:szCs w:val="24"/>
              </w:rPr>
            </w:pPr>
            <w:r w:rsidRPr="00254F23">
              <w:rPr>
                <w:rFonts w:ascii="Times New Roman" w:hAnsi="Times New Roman" w:cs="Times New Roman"/>
                <w:sz w:val="24"/>
                <w:szCs w:val="24"/>
              </w:rPr>
              <w:t>Visi mokytojai</w:t>
            </w:r>
          </w:p>
        </w:tc>
        <w:tc>
          <w:tcPr>
            <w:tcW w:w="1842" w:type="dxa"/>
          </w:tcPr>
          <w:p w14:paraId="47568D33" w14:textId="2F342543" w:rsidR="000C2D31" w:rsidRPr="00254F23" w:rsidRDefault="00FF68B9" w:rsidP="000C2D31">
            <w:pPr>
              <w:jc w:val="both"/>
              <w:rPr>
                <w:rFonts w:ascii="Times New Roman" w:hAnsi="Times New Roman" w:cs="Times New Roman"/>
                <w:sz w:val="24"/>
                <w:szCs w:val="24"/>
              </w:rPr>
            </w:pPr>
            <w:r w:rsidRPr="00254F23">
              <w:rPr>
                <w:rFonts w:ascii="Times New Roman" w:hAnsi="Times New Roman" w:cs="Times New Roman"/>
                <w:sz w:val="24"/>
                <w:szCs w:val="24"/>
              </w:rPr>
              <w:t>Visus metus</w:t>
            </w:r>
          </w:p>
        </w:tc>
        <w:tc>
          <w:tcPr>
            <w:tcW w:w="2410" w:type="dxa"/>
          </w:tcPr>
          <w:p w14:paraId="5E73A7A1" w14:textId="77777777" w:rsidR="000C2D31" w:rsidRPr="00254F23" w:rsidRDefault="000C2D31" w:rsidP="000C2D31">
            <w:pPr>
              <w:jc w:val="both"/>
              <w:rPr>
                <w:rFonts w:ascii="Times New Roman" w:hAnsi="Times New Roman" w:cs="Times New Roman"/>
                <w:sz w:val="24"/>
                <w:szCs w:val="24"/>
              </w:rPr>
            </w:pPr>
          </w:p>
        </w:tc>
        <w:tc>
          <w:tcPr>
            <w:tcW w:w="2836" w:type="dxa"/>
          </w:tcPr>
          <w:p w14:paraId="15F2BDFB" w14:textId="25C31CB8" w:rsidR="000C2D31" w:rsidRPr="00254F23" w:rsidRDefault="00FF68B9"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Pagerės mokinių mokymosi motyvacija, </w:t>
            </w:r>
            <w:proofErr w:type="spellStart"/>
            <w:r w:rsidRPr="00254F23">
              <w:rPr>
                <w:rFonts w:ascii="Times New Roman" w:hAnsi="Times New Roman" w:cs="Times New Roman"/>
                <w:sz w:val="24"/>
                <w:szCs w:val="24"/>
              </w:rPr>
              <w:t>patyriminis</w:t>
            </w:r>
            <w:proofErr w:type="spellEnd"/>
            <w:r w:rsidRPr="00254F23">
              <w:rPr>
                <w:rFonts w:ascii="Times New Roman" w:hAnsi="Times New Roman" w:cs="Times New Roman"/>
                <w:sz w:val="24"/>
                <w:szCs w:val="24"/>
              </w:rPr>
              <w:t xml:space="preserve"> ugdymas</w:t>
            </w:r>
          </w:p>
        </w:tc>
      </w:tr>
      <w:tr w:rsidR="00143105" w:rsidRPr="00254F23" w14:paraId="00D12F94" w14:textId="77777777" w:rsidTr="005814E2">
        <w:tc>
          <w:tcPr>
            <w:tcW w:w="2263" w:type="dxa"/>
          </w:tcPr>
          <w:p w14:paraId="31B351EF" w14:textId="77777777" w:rsidR="00143105" w:rsidRPr="00254F23" w:rsidRDefault="00143105" w:rsidP="00143105">
            <w:pPr>
              <w:jc w:val="both"/>
              <w:rPr>
                <w:rFonts w:ascii="Times New Roman" w:hAnsi="Times New Roman" w:cs="Times New Roman"/>
                <w:sz w:val="24"/>
                <w:szCs w:val="24"/>
              </w:rPr>
            </w:pPr>
          </w:p>
        </w:tc>
        <w:tc>
          <w:tcPr>
            <w:tcW w:w="3543" w:type="dxa"/>
          </w:tcPr>
          <w:p w14:paraId="475B1783" w14:textId="4BD43F64" w:rsidR="00143105" w:rsidRPr="00254F23" w:rsidRDefault="00FF68B9"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3.2. </w:t>
            </w:r>
            <w:r w:rsidR="00067C11" w:rsidRPr="00254F23">
              <w:rPr>
                <w:rFonts w:ascii="Times New Roman" w:hAnsi="Times New Roman" w:cs="Times New Roman"/>
                <w:sz w:val="24"/>
                <w:szCs w:val="24"/>
              </w:rPr>
              <w:t>Dalyvavimas projekte „Integralaus ugdymo programos 5–8 klasėms“ išbandyme</w:t>
            </w:r>
            <w:r w:rsidR="009052EE">
              <w:rPr>
                <w:rFonts w:ascii="Times New Roman" w:hAnsi="Times New Roman" w:cs="Times New Roman"/>
                <w:sz w:val="24"/>
                <w:szCs w:val="24"/>
              </w:rPr>
              <w:t>.</w:t>
            </w:r>
          </w:p>
        </w:tc>
        <w:tc>
          <w:tcPr>
            <w:tcW w:w="2552" w:type="dxa"/>
          </w:tcPr>
          <w:p w14:paraId="5571C585" w14:textId="77777777" w:rsidR="00067C11" w:rsidRPr="00254F23" w:rsidRDefault="00067C11" w:rsidP="00067C11">
            <w:pPr>
              <w:jc w:val="both"/>
              <w:rPr>
                <w:rFonts w:ascii="Times New Roman" w:hAnsi="Times New Roman" w:cs="Times New Roman"/>
                <w:sz w:val="24"/>
                <w:szCs w:val="24"/>
              </w:rPr>
            </w:pPr>
            <w:r w:rsidRPr="00254F23">
              <w:rPr>
                <w:rFonts w:ascii="Times New Roman" w:hAnsi="Times New Roman" w:cs="Times New Roman"/>
                <w:sz w:val="24"/>
                <w:szCs w:val="24"/>
              </w:rPr>
              <w:t>Vyresniųjų klasių mokytojų metodinė grupė</w:t>
            </w:r>
          </w:p>
          <w:p w14:paraId="0CA1E6B1" w14:textId="55B436C5" w:rsidR="00143105" w:rsidRPr="00254F23" w:rsidRDefault="00067C11" w:rsidP="009052EE">
            <w:pPr>
              <w:ind w:right="36"/>
              <w:jc w:val="both"/>
              <w:rPr>
                <w:rFonts w:ascii="Times New Roman" w:hAnsi="Times New Roman" w:cs="Times New Roman"/>
                <w:sz w:val="24"/>
                <w:szCs w:val="24"/>
              </w:rPr>
            </w:pPr>
            <w:r w:rsidRPr="00254F23">
              <w:rPr>
                <w:rFonts w:ascii="Times New Roman" w:hAnsi="Times New Roman" w:cs="Times New Roman"/>
                <w:sz w:val="24"/>
                <w:szCs w:val="24"/>
              </w:rPr>
              <w:t>Pavaduotojas ūkio reikalams</w:t>
            </w:r>
          </w:p>
        </w:tc>
        <w:tc>
          <w:tcPr>
            <w:tcW w:w="1842" w:type="dxa"/>
          </w:tcPr>
          <w:p w14:paraId="3A1BCF92" w14:textId="256EB3FE" w:rsidR="00143105" w:rsidRPr="00254F23" w:rsidRDefault="00FF68B9" w:rsidP="000C2D31">
            <w:pPr>
              <w:jc w:val="both"/>
              <w:rPr>
                <w:rFonts w:ascii="Times New Roman" w:hAnsi="Times New Roman" w:cs="Times New Roman"/>
                <w:sz w:val="24"/>
                <w:szCs w:val="24"/>
              </w:rPr>
            </w:pPr>
            <w:r w:rsidRPr="00254F23">
              <w:rPr>
                <w:rFonts w:ascii="Times New Roman" w:hAnsi="Times New Roman" w:cs="Times New Roman"/>
                <w:sz w:val="24"/>
                <w:szCs w:val="24"/>
              </w:rPr>
              <w:t>Rugsėjis, gegužė, birželis</w:t>
            </w:r>
          </w:p>
        </w:tc>
        <w:tc>
          <w:tcPr>
            <w:tcW w:w="2410" w:type="dxa"/>
          </w:tcPr>
          <w:p w14:paraId="57F6E184" w14:textId="35B47757" w:rsidR="00143105" w:rsidRPr="00254F23" w:rsidRDefault="00906A74" w:rsidP="000C2D31">
            <w:pPr>
              <w:jc w:val="both"/>
              <w:rPr>
                <w:rFonts w:ascii="Times New Roman" w:hAnsi="Times New Roman" w:cs="Times New Roman"/>
                <w:sz w:val="24"/>
                <w:szCs w:val="24"/>
              </w:rPr>
            </w:pPr>
            <w:r w:rsidRPr="00254F23">
              <w:rPr>
                <w:rFonts w:ascii="Times New Roman" w:hAnsi="Times New Roman" w:cs="Times New Roman"/>
                <w:sz w:val="24"/>
                <w:szCs w:val="24"/>
              </w:rPr>
              <w:t>Informacija mokyklos internetinėje svetainėje, metodinėje grupėje</w:t>
            </w:r>
          </w:p>
        </w:tc>
        <w:tc>
          <w:tcPr>
            <w:tcW w:w="2836" w:type="dxa"/>
          </w:tcPr>
          <w:p w14:paraId="353657C0" w14:textId="35FB8935" w:rsidR="00143105" w:rsidRPr="00254F23" w:rsidRDefault="00FF68B9" w:rsidP="009052EE">
            <w:pPr>
              <w:pStyle w:val="TableParagraph"/>
              <w:tabs>
                <w:tab w:val="left" w:pos="561"/>
              </w:tabs>
              <w:spacing w:line="235" w:lineRule="auto"/>
              <w:ind w:right="94"/>
              <w:jc w:val="both"/>
              <w:rPr>
                <w:rFonts w:eastAsiaTheme="minorHAnsi"/>
                <w:sz w:val="24"/>
                <w:szCs w:val="24"/>
              </w:rPr>
            </w:pPr>
            <w:r w:rsidRPr="00254F23">
              <w:rPr>
                <w:rFonts w:eastAsiaTheme="minorHAnsi"/>
                <w:sz w:val="24"/>
                <w:szCs w:val="24"/>
              </w:rPr>
              <w:t>Dalis gamtamokslio ugdymo pamokų vyks žaliosiose erdvėse</w:t>
            </w:r>
          </w:p>
        </w:tc>
      </w:tr>
      <w:tr w:rsidR="00143105" w:rsidRPr="00254F23" w14:paraId="292669E7" w14:textId="77777777" w:rsidTr="005814E2">
        <w:tc>
          <w:tcPr>
            <w:tcW w:w="2263" w:type="dxa"/>
          </w:tcPr>
          <w:p w14:paraId="35AD1F19" w14:textId="77777777" w:rsidR="00143105" w:rsidRPr="00254F23" w:rsidRDefault="00143105" w:rsidP="00143105">
            <w:pPr>
              <w:jc w:val="both"/>
              <w:rPr>
                <w:rFonts w:ascii="Times New Roman" w:hAnsi="Times New Roman" w:cs="Times New Roman"/>
                <w:sz w:val="24"/>
                <w:szCs w:val="24"/>
              </w:rPr>
            </w:pPr>
          </w:p>
        </w:tc>
        <w:tc>
          <w:tcPr>
            <w:tcW w:w="3543" w:type="dxa"/>
          </w:tcPr>
          <w:p w14:paraId="4D8ED1CE" w14:textId="60EB44EB" w:rsidR="00143105" w:rsidRPr="00254F23" w:rsidRDefault="00906A74"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3.3. </w:t>
            </w:r>
            <w:r w:rsidR="00945ADE" w:rsidRPr="00254F23">
              <w:rPr>
                <w:rFonts w:ascii="Times New Roman" w:hAnsi="Times New Roman" w:cs="Times New Roman"/>
                <w:sz w:val="24"/>
                <w:szCs w:val="24"/>
              </w:rPr>
              <w:t>Mokyklos tradicijų puoselėjimas</w:t>
            </w:r>
            <w:r w:rsidR="00FF68B9" w:rsidRPr="00254F23">
              <w:rPr>
                <w:rFonts w:ascii="Times New Roman" w:hAnsi="Times New Roman" w:cs="Times New Roman"/>
                <w:sz w:val="24"/>
                <w:szCs w:val="24"/>
              </w:rPr>
              <w:t xml:space="preserve">. </w:t>
            </w:r>
          </w:p>
        </w:tc>
        <w:tc>
          <w:tcPr>
            <w:tcW w:w="2552" w:type="dxa"/>
          </w:tcPr>
          <w:p w14:paraId="7B13AFDD" w14:textId="27C17074" w:rsidR="00143105" w:rsidRPr="00254F23" w:rsidRDefault="00906A74" w:rsidP="000C2D31">
            <w:pPr>
              <w:jc w:val="both"/>
              <w:rPr>
                <w:rFonts w:ascii="Times New Roman" w:hAnsi="Times New Roman" w:cs="Times New Roman"/>
                <w:sz w:val="24"/>
                <w:szCs w:val="24"/>
              </w:rPr>
            </w:pPr>
            <w:r w:rsidRPr="00254F23">
              <w:rPr>
                <w:rFonts w:ascii="Times New Roman" w:hAnsi="Times New Roman" w:cs="Times New Roman"/>
                <w:sz w:val="24"/>
                <w:szCs w:val="24"/>
              </w:rPr>
              <w:t>Nenuoramų klubas, mokyklos mokiniai ir mokytojai</w:t>
            </w:r>
          </w:p>
        </w:tc>
        <w:tc>
          <w:tcPr>
            <w:tcW w:w="1842" w:type="dxa"/>
          </w:tcPr>
          <w:p w14:paraId="3D4E9DEF" w14:textId="3380E354" w:rsidR="00143105" w:rsidRPr="00254F23" w:rsidRDefault="00906A74" w:rsidP="000C2D31">
            <w:pPr>
              <w:jc w:val="both"/>
              <w:rPr>
                <w:rFonts w:ascii="Times New Roman" w:hAnsi="Times New Roman" w:cs="Times New Roman"/>
                <w:sz w:val="24"/>
                <w:szCs w:val="24"/>
              </w:rPr>
            </w:pPr>
            <w:r w:rsidRPr="00254F23">
              <w:rPr>
                <w:rFonts w:ascii="Times New Roman" w:hAnsi="Times New Roman" w:cs="Times New Roman"/>
                <w:sz w:val="24"/>
                <w:szCs w:val="24"/>
              </w:rPr>
              <w:t>Visus metus</w:t>
            </w:r>
          </w:p>
        </w:tc>
        <w:tc>
          <w:tcPr>
            <w:tcW w:w="2410" w:type="dxa"/>
          </w:tcPr>
          <w:p w14:paraId="0C0D9BFD" w14:textId="0602ECC4" w:rsidR="00143105" w:rsidRPr="00254F23" w:rsidRDefault="00906A74" w:rsidP="000C2D31">
            <w:pPr>
              <w:jc w:val="both"/>
              <w:rPr>
                <w:rFonts w:ascii="Times New Roman" w:hAnsi="Times New Roman" w:cs="Times New Roman"/>
                <w:sz w:val="24"/>
                <w:szCs w:val="24"/>
              </w:rPr>
            </w:pPr>
            <w:r w:rsidRPr="00254F23">
              <w:rPr>
                <w:rFonts w:ascii="Times New Roman" w:hAnsi="Times New Roman" w:cs="Times New Roman"/>
                <w:sz w:val="24"/>
                <w:szCs w:val="24"/>
              </w:rPr>
              <w:t>Informacija mokyklos internetinėje svetainėje</w:t>
            </w:r>
          </w:p>
        </w:tc>
        <w:tc>
          <w:tcPr>
            <w:tcW w:w="2836" w:type="dxa"/>
          </w:tcPr>
          <w:p w14:paraId="0125FB4D" w14:textId="4BC97BCD" w:rsidR="00143105" w:rsidRPr="00254F23" w:rsidRDefault="00906A74" w:rsidP="000C2D31">
            <w:pPr>
              <w:jc w:val="both"/>
              <w:rPr>
                <w:rFonts w:ascii="Times New Roman" w:hAnsi="Times New Roman" w:cs="Times New Roman"/>
                <w:sz w:val="24"/>
                <w:szCs w:val="24"/>
              </w:rPr>
            </w:pPr>
            <w:r w:rsidRPr="00254F23">
              <w:rPr>
                <w:rFonts w:ascii="Times New Roman" w:hAnsi="Times New Roman" w:cs="Times New Roman"/>
                <w:sz w:val="24"/>
                <w:szCs w:val="24"/>
              </w:rPr>
              <w:t>Aktyvi mokyklos bendruomenė</w:t>
            </w:r>
          </w:p>
        </w:tc>
      </w:tr>
      <w:tr w:rsidR="00143105" w:rsidRPr="00254F23" w14:paraId="2593D7D7" w14:textId="77777777" w:rsidTr="005814E2">
        <w:tc>
          <w:tcPr>
            <w:tcW w:w="2263" w:type="dxa"/>
          </w:tcPr>
          <w:p w14:paraId="20E1BA5B" w14:textId="77777777" w:rsidR="00143105" w:rsidRPr="00254F23" w:rsidRDefault="00143105" w:rsidP="00143105">
            <w:pPr>
              <w:jc w:val="both"/>
              <w:rPr>
                <w:rFonts w:ascii="Times New Roman" w:hAnsi="Times New Roman" w:cs="Times New Roman"/>
                <w:sz w:val="24"/>
                <w:szCs w:val="24"/>
              </w:rPr>
            </w:pPr>
          </w:p>
        </w:tc>
        <w:tc>
          <w:tcPr>
            <w:tcW w:w="3543" w:type="dxa"/>
          </w:tcPr>
          <w:p w14:paraId="0EB6E88A" w14:textId="2890C65B" w:rsidR="00143105" w:rsidRPr="00254F23" w:rsidRDefault="00906A74" w:rsidP="000C2D31">
            <w:pPr>
              <w:jc w:val="both"/>
              <w:rPr>
                <w:rFonts w:ascii="Times New Roman" w:hAnsi="Times New Roman" w:cs="Times New Roman"/>
                <w:sz w:val="24"/>
                <w:szCs w:val="24"/>
              </w:rPr>
            </w:pPr>
            <w:r w:rsidRPr="00254F23">
              <w:rPr>
                <w:rFonts w:ascii="Times New Roman" w:hAnsi="Times New Roman" w:cs="Times New Roman"/>
                <w:sz w:val="24"/>
                <w:szCs w:val="24"/>
              </w:rPr>
              <w:t xml:space="preserve">3.4. </w:t>
            </w:r>
            <w:r w:rsidR="00945ADE" w:rsidRPr="00254F23">
              <w:rPr>
                <w:rFonts w:ascii="Times New Roman" w:hAnsi="Times New Roman" w:cs="Times New Roman"/>
                <w:sz w:val="24"/>
                <w:szCs w:val="24"/>
              </w:rPr>
              <w:t>Ugdymas netradicinėse erdvėse. Netradicinio ugdymo dienų bei kultūrinės – pažintinės veiklos organizavimas</w:t>
            </w:r>
            <w:r w:rsidR="009052EE">
              <w:rPr>
                <w:rFonts w:ascii="Times New Roman" w:hAnsi="Times New Roman" w:cs="Times New Roman"/>
                <w:sz w:val="24"/>
                <w:szCs w:val="24"/>
              </w:rPr>
              <w:t>.</w:t>
            </w:r>
          </w:p>
        </w:tc>
        <w:tc>
          <w:tcPr>
            <w:tcW w:w="2552" w:type="dxa"/>
          </w:tcPr>
          <w:p w14:paraId="57B025AF" w14:textId="77777777" w:rsidR="00372906" w:rsidRPr="00254F23" w:rsidRDefault="00372906" w:rsidP="00372906">
            <w:pPr>
              <w:jc w:val="both"/>
              <w:rPr>
                <w:rFonts w:ascii="Times New Roman" w:hAnsi="Times New Roman" w:cs="Times New Roman"/>
                <w:sz w:val="24"/>
                <w:szCs w:val="24"/>
              </w:rPr>
            </w:pPr>
            <w:r w:rsidRPr="00254F23">
              <w:rPr>
                <w:rFonts w:ascii="Times New Roman" w:hAnsi="Times New Roman" w:cs="Times New Roman"/>
                <w:sz w:val="24"/>
                <w:szCs w:val="24"/>
              </w:rPr>
              <w:t>Dalykų specialistai</w:t>
            </w:r>
          </w:p>
          <w:p w14:paraId="1BA286E3" w14:textId="77777777" w:rsidR="00372906" w:rsidRPr="00254F23" w:rsidRDefault="00372906" w:rsidP="00372906">
            <w:pPr>
              <w:jc w:val="both"/>
              <w:rPr>
                <w:rFonts w:ascii="Times New Roman" w:hAnsi="Times New Roman" w:cs="Times New Roman"/>
                <w:sz w:val="24"/>
                <w:szCs w:val="24"/>
              </w:rPr>
            </w:pPr>
            <w:r w:rsidRPr="00254F23">
              <w:rPr>
                <w:rFonts w:ascii="Times New Roman" w:hAnsi="Times New Roman" w:cs="Times New Roman"/>
                <w:sz w:val="24"/>
                <w:szCs w:val="24"/>
              </w:rPr>
              <w:t>Klasių vadovai</w:t>
            </w:r>
          </w:p>
          <w:p w14:paraId="1A03A172" w14:textId="77777777" w:rsidR="00143105" w:rsidRPr="00254F23" w:rsidRDefault="00143105" w:rsidP="000C2D31">
            <w:pPr>
              <w:jc w:val="both"/>
              <w:rPr>
                <w:rFonts w:ascii="Times New Roman" w:hAnsi="Times New Roman" w:cs="Times New Roman"/>
                <w:sz w:val="24"/>
                <w:szCs w:val="24"/>
              </w:rPr>
            </w:pPr>
          </w:p>
        </w:tc>
        <w:tc>
          <w:tcPr>
            <w:tcW w:w="1842" w:type="dxa"/>
          </w:tcPr>
          <w:p w14:paraId="18554571" w14:textId="7398AB7E" w:rsidR="00143105" w:rsidRPr="00254F23" w:rsidRDefault="00372906" w:rsidP="000C2D31">
            <w:pPr>
              <w:jc w:val="both"/>
              <w:rPr>
                <w:rFonts w:ascii="Times New Roman" w:hAnsi="Times New Roman" w:cs="Times New Roman"/>
                <w:sz w:val="24"/>
                <w:szCs w:val="24"/>
              </w:rPr>
            </w:pPr>
            <w:r w:rsidRPr="00254F23">
              <w:rPr>
                <w:rFonts w:ascii="Times New Roman" w:hAnsi="Times New Roman" w:cs="Times New Roman"/>
                <w:sz w:val="24"/>
                <w:szCs w:val="24"/>
              </w:rPr>
              <w:t>Visus metus</w:t>
            </w:r>
          </w:p>
        </w:tc>
        <w:tc>
          <w:tcPr>
            <w:tcW w:w="2410" w:type="dxa"/>
          </w:tcPr>
          <w:p w14:paraId="1A55CE47" w14:textId="62BADF9D" w:rsidR="00143105" w:rsidRPr="00254F23" w:rsidRDefault="00906A74" w:rsidP="000C2D31">
            <w:pPr>
              <w:jc w:val="both"/>
              <w:rPr>
                <w:rFonts w:ascii="Times New Roman" w:hAnsi="Times New Roman" w:cs="Times New Roman"/>
                <w:sz w:val="24"/>
                <w:szCs w:val="24"/>
              </w:rPr>
            </w:pPr>
            <w:r w:rsidRPr="00254F23">
              <w:rPr>
                <w:rFonts w:ascii="Times New Roman" w:hAnsi="Times New Roman" w:cs="Times New Roman"/>
                <w:sz w:val="24"/>
                <w:szCs w:val="24"/>
              </w:rPr>
              <w:t>Informacija mokyklos internetinėje svetainėje</w:t>
            </w:r>
          </w:p>
        </w:tc>
        <w:tc>
          <w:tcPr>
            <w:tcW w:w="2836" w:type="dxa"/>
          </w:tcPr>
          <w:p w14:paraId="68D7458B" w14:textId="05D7BFB3" w:rsidR="00143105" w:rsidRPr="00254F23" w:rsidRDefault="00FF68B9" w:rsidP="00AE2CE8">
            <w:pPr>
              <w:pStyle w:val="TableParagraph"/>
              <w:tabs>
                <w:tab w:val="left" w:pos="561"/>
              </w:tabs>
              <w:spacing w:line="235" w:lineRule="auto"/>
              <w:ind w:right="94"/>
              <w:jc w:val="both"/>
              <w:rPr>
                <w:sz w:val="24"/>
                <w:szCs w:val="24"/>
                <w:shd w:val="clear" w:color="auto" w:fill="FFFFFF"/>
              </w:rPr>
            </w:pPr>
            <w:r w:rsidRPr="00254F23">
              <w:rPr>
                <w:sz w:val="24"/>
                <w:szCs w:val="24"/>
                <w:shd w:val="clear" w:color="auto" w:fill="FFFFFF"/>
              </w:rPr>
              <w:t>Mokykla lavina gebėjimus taikyti teorines žinias praktikoje, skatina mokymąsi bendradarbiaujant komandoje.</w:t>
            </w:r>
          </w:p>
        </w:tc>
      </w:tr>
      <w:tr w:rsidR="00143105" w:rsidRPr="00254F23" w14:paraId="54EE6C90" w14:textId="77777777" w:rsidTr="005814E2">
        <w:tc>
          <w:tcPr>
            <w:tcW w:w="2263" w:type="dxa"/>
          </w:tcPr>
          <w:p w14:paraId="5FF1C181" w14:textId="77777777" w:rsidR="00143105" w:rsidRPr="00254F23" w:rsidRDefault="00143105" w:rsidP="00143105">
            <w:pPr>
              <w:jc w:val="both"/>
              <w:rPr>
                <w:rFonts w:ascii="Times New Roman" w:hAnsi="Times New Roman" w:cs="Times New Roman"/>
                <w:sz w:val="24"/>
                <w:szCs w:val="24"/>
              </w:rPr>
            </w:pPr>
          </w:p>
        </w:tc>
        <w:tc>
          <w:tcPr>
            <w:tcW w:w="3543" w:type="dxa"/>
          </w:tcPr>
          <w:p w14:paraId="58995BAA" w14:textId="6B336B3C" w:rsidR="00143105" w:rsidRPr="00254F23" w:rsidRDefault="00E9613C" w:rsidP="00E9613C">
            <w:pPr>
              <w:jc w:val="both"/>
              <w:rPr>
                <w:rFonts w:ascii="Times New Roman" w:hAnsi="Times New Roman" w:cs="Times New Roman"/>
                <w:sz w:val="24"/>
                <w:szCs w:val="24"/>
              </w:rPr>
            </w:pPr>
            <w:r w:rsidRPr="00254F23">
              <w:rPr>
                <w:rFonts w:ascii="Times New Roman" w:hAnsi="Times New Roman" w:cs="Times New Roman"/>
                <w:sz w:val="24"/>
                <w:szCs w:val="24"/>
              </w:rPr>
              <w:t>3.5. IKT</w:t>
            </w:r>
            <w:r w:rsidR="009052EE">
              <w:rPr>
                <w:rFonts w:ascii="Times New Roman" w:hAnsi="Times New Roman" w:cs="Times New Roman"/>
                <w:sz w:val="24"/>
                <w:szCs w:val="24"/>
              </w:rPr>
              <w:t xml:space="preserve"> </w:t>
            </w:r>
            <w:r w:rsidRPr="00254F23">
              <w:rPr>
                <w:rFonts w:ascii="Times New Roman" w:hAnsi="Times New Roman" w:cs="Times New Roman"/>
                <w:sz w:val="24"/>
                <w:szCs w:val="24"/>
              </w:rPr>
              <w:t>prieinamumo užtikrinimas mokinio pažangai pasiekti</w:t>
            </w:r>
            <w:r w:rsidR="009052EE">
              <w:rPr>
                <w:rFonts w:ascii="Times New Roman" w:hAnsi="Times New Roman" w:cs="Times New Roman"/>
                <w:sz w:val="24"/>
                <w:szCs w:val="24"/>
              </w:rPr>
              <w:t>.</w:t>
            </w:r>
          </w:p>
        </w:tc>
        <w:tc>
          <w:tcPr>
            <w:tcW w:w="2552" w:type="dxa"/>
          </w:tcPr>
          <w:p w14:paraId="0E5E5CE8" w14:textId="77BAC620" w:rsidR="00143105" w:rsidRPr="00254F23" w:rsidRDefault="00E9613C" w:rsidP="000C2D31">
            <w:pPr>
              <w:jc w:val="both"/>
              <w:rPr>
                <w:rFonts w:ascii="Times New Roman" w:hAnsi="Times New Roman" w:cs="Times New Roman"/>
                <w:sz w:val="24"/>
                <w:szCs w:val="24"/>
              </w:rPr>
            </w:pPr>
            <w:r w:rsidRPr="00254F23">
              <w:rPr>
                <w:rFonts w:ascii="Times New Roman" w:hAnsi="Times New Roman" w:cs="Times New Roman"/>
                <w:sz w:val="24"/>
                <w:szCs w:val="24"/>
              </w:rPr>
              <w:t>Metodinių grupės</w:t>
            </w:r>
          </w:p>
        </w:tc>
        <w:tc>
          <w:tcPr>
            <w:tcW w:w="1842" w:type="dxa"/>
          </w:tcPr>
          <w:p w14:paraId="551EE315" w14:textId="4437A85C" w:rsidR="00143105" w:rsidRPr="00254F23" w:rsidRDefault="00E9613C" w:rsidP="000C2D31">
            <w:pPr>
              <w:jc w:val="both"/>
              <w:rPr>
                <w:rFonts w:ascii="Times New Roman" w:hAnsi="Times New Roman" w:cs="Times New Roman"/>
                <w:sz w:val="24"/>
                <w:szCs w:val="24"/>
              </w:rPr>
            </w:pPr>
            <w:r w:rsidRPr="00254F23">
              <w:rPr>
                <w:rFonts w:ascii="Times New Roman" w:hAnsi="Times New Roman" w:cs="Times New Roman"/>
                <w:sz w:val="24"/>
                <w:szCs w:val="24"/>
              </w:rPr>
              <w:t>Visus metus</w:t>
            </w:r>
          </w:p>
        </w:tc>
        <w:tc>
          <w:tcPr>
            <w:tcW w:w="2410" w:type="dxa"/>
          </w:tcPr>
          <w:p w14:paraId="1CFA7C51" w14:textId="425A12C2" w:rsidR="00143105" w:rsidRPr="00254F23" w:rsidRDefault="00E9613C" w:rsidP="000C2D31">
            <w:pPr>
              <w:jc w:val="both"/>
              <w:rPr>
                <w:rFonts w:ascii="Times New Roman" w:hAnsi="Times New Roman" w:cs="Times New Roman"/>
                <w:sz w:val="24"/>
                <w:szCs w:val="24"/>
              </w:rPr>
            </w:pPr>
            <w:r w:rsidRPr="00254F23">
              <w:rPr>
                <w:rFonts w:ascii="Times New Roman" w:hAnsi="Times New Roman" w:cs="Times New Roman"/>
                <w:sz w:val="24"/>
                <w:szCs w:val="24"/>
              </w:rPr>
              <w:t>Mokytojų metodinėse grupėse</w:t>
            </w:r>
          </w:p>
        </w:tc>
        <w:tc>
          <w:tcPr>
            <w:tcW w:w="2836" w:type="dxa"/>
          </w:tcPr>
          <w:p w14:paraId="758C5A45" w14:textId="77777777" w:rsidR="00E9613C" w:rsidRPr="00254F23" w:rsidRDefault="00E9613C" w:rsidP="00E9613C">
            <w:pPr>
              <w:jc w:val="both"/>
              <w:rPr>
                <w:rFonts w:ascii="Times New Roman" w:hAnsi="Times New Roman" w:cs="Times New Roman"/>
                <w:sz w:val="24"/>
                <w:szCs w:val="24"/>
              </w:rPr>
            </w:pPr>
            <w:r w:rsidRPr="00254F23">
              <w:rPr>
                <w:rFonts w:ascii="Times New Roman" w:hAnsi="Times New Roman" w:cs="Times New Roman"/>
                <w:sz w:val="24"/>
                <w:szCs w:val="24"/>
              </w:rPr>
              <w:t>Sukurtos šiuolaikiškos darbo vietos mokiniams: išmaniosios lentos, planšetiniai kompiuteriai.</w:t>
            </w:r>
          </w:p>
          <w:p w14:paraId="507FE12D" w14:textId="246FF81D" w:rsidR="00143105" w:rsidRPr="00254F23" w:rsidRDefault="00E9613C" w:rsidP="00E9613C">
            <w:pPr>
              <w:jc w:val="both"/>
              <w:rPr>
                <w:rFonts w:ascii="Times New Roman" w:hAnsi="Times New Roman" w:cs="Times New Roman"/>
                <w:sz w:val="24"/>
                <w:szCs w:val="24"/>
              </w:rPr>
            </w:pPr>
            <w:r w:rsidRPr="00254F23">
              <w:rPr>
                <w:rFonts w:ascii="Times New Roman" w:hAnsi="Times New Roman" w:cs="Times New Roman"/>
                <w:sz w:val="24"/>
                <w:szCs w:val="24"/>
              </w:rPr>
              <w:t>Stiprinamos kompiuterinio raštingumo kompetencijos</w:t>
            </w:r>
          </w:p>
        </w:tc>
      </w:tr>
    </w:tbl>
    <w:p w14:paraId="1A59CDBA" w14:textId="1C4763A1" w:rsidR="00985861" w:rsidRDefault="00985861" w:rsidP="004D4768">
      <w:pPr>
        <w:jc w:val="both"/>
        <w:rPr>
          <w:rFonts w:ascii="Times New Roman" w:hAnsi="Times New Roman" w:cs="Times New Roman"/>
          <w:sz w:val="24"/>
          <w:szCs w:val="24"/>
        </w:rPr>
      </w:pPr>
    </w:p>
    <w:p w14:paraId="79C5D826" w14:textId="360220A4" w:rsidR="00D4331C" w:rsidRDefault="00D4331C" w:rsidP="004D4768">
      <w:pPr>
        <w:jc w:val="both"/>
        <w:rPr>
          <w:rFonts w:ascii="Times New Roman" w:hAnsi="Times New Roman" w:cs="Times New Roman"/>
          <w:sz w:val="24"/>
          <w:szCs w:val="24"/>
        </w:rPr>
      </w:pPr>
    </w:p>
    <w:p w14:paraId="5FAD0DDA" w14:textId="30ECEE8D" w:rsidR="00D4331C" w:rsidRPr="00D4331C" w:rsidRDefault="00D4331C" w:rsidP="00D4331C">
      <w:pPr>
        <w:spacing w:after="0" w:line="240" w:lineRule="auto"/>
        <w:rPr>
          <w:rFonts w:ascii="Times New Roman" w:hAnsi="Times New Roman" w:cs="Times New Roman"/>
        </w:rPr>
      </w:pPr>
      <w:r w:rsidRPr="00D4331C">
        <w:rPr>
          <w:rFonts w:ascii="Times New Roman" w:hAnsi="Times New Roman" w:cs="Times New Roman"/>
        </w:rPr>
        <w:t>PRITARTA</w:t>
      </w:r>
    </w:p>
    <w:p w14:paraId="0CF94814" w14:textId="77777777" w:rsidR="00D4331C" w:rsidRPr="00D4331C" w:rsidRDefault="00D4331C" w:rsidP="00D4331C">
      <w:pPr>
        <w:pStyle w:val="NormalWeb"/>
        <w:spacing w:before="0" w:beforeAutospacing="0" w:after="0" w:afterAutospacing="0"/>
        <w:jc w:val="both"/>
      </w:pPr>
      <w:r w:rsidRPr="00D4331C">
        <w:t xml:space="preserve">Klaipėdos r. Ketvergių pagrindinės mokyklos </w:t>
      </w:r>
    </w:p>
    <w:p w14:paraId="524EDF9C" w14:textId="510C7EEA" w:rsidR="00D4331C" w:rsidRPr="00D4331C" w:rsidRDefault="00D4331C" w:rsidP="00D4331C">
      <w:pPr>
        <w:pStyle w:val="NormalWeb"/>
        <w:spacing w:before="0" w:beforeAutospacing="0" w:after="0" w:afterAutospacing="0"/>
        <w:jc w:val="both"/>
      </w:pPr>
      <w:r w:rsidRPr="00D4331C">
        <w:t>Mokytojų tarybos 202</w:t>
      </w:r>
      <w:r>
        <w:t xml:space="preserve">2 </w:t>
      </w:r>
      <w:r w:rsidRPr="00D4331C">
        <w:t xml:space="preserve"> m. </w:t>
      </w:r>
      <w:r w:rsidR="00204DA2">
        <w:t xml:space="preserve">sausio 4 d. </w:t>
      </w:r>
      <w:r w:rsidRPr="00D4331C">
        <w:t xml:space="preserve"> </w:t>
      </w:r>
    </w:p>
    <w:p w14:paraId="0AAB10B8" w14:textId="4FFC6ED6" w:rsidR="00D4331C" w:rsidRPr="00254F23" w:rsidRDefault="00D4331C" w:rsidP="00D4331C">
      <w:pPr>
        <w:pStyle w:val="NormalWeb"/>
        <w:spacing w:before="0" w:beforeAutospacing="0" w:after="0" w:afterAutospacing="0"/>
        <w:jc w:val="both"/>
      </w:pPr>
      <w:r w:rsidRPr="00D4331C">
        <w:t>posėdyje</w:t>
      </w:r>
      <w:r w:rsidRPr="007D20CA">
        <w:t xml:space="preserve"> protokolu Nr. V5-</w:t>
      </w:r>
      <w:r w:rsidR="00204DA2">
        <w:t>1</w:t>
      </w:r>
    </w:p>
    <w:sectPr w:rsidR="00D4331C" w:rsidRPr="00254F23" w:rsidSect="00AE2CE8">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71D2"/>
    <w:multiLevelType w:val="multilevel"/>
    <w:tmpl w:val="AC84CE98"/>
    <w:lvl w:ilvl="0">
      <w:start w:val="1"/>
      <w:numFmt w:val="decimal"/>
      <w:lvlText w:val="%1."/>
      <w:lvlJc w:val="left"/>
      <w:pPr>
        <w:ind w:left="-36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3C65424"/>
    <w:multiLevelType w:val="multilevel"/>
    <w:tmpl w:val="85847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D21460"/>
    <w:multiLevelType w:val="multilevel"/>
    <w:tmpl w:val="AA784262"/>
    <w:lvl w:ilvl="0">
      <w:start w:val="1"/>
      <w:numFmt w:val="decimal"/>
      <w:lvlText w:val="%1."/>
      <w:lvlJc w:val="left"/>
      <w:pPr>
        <w:ind w:left="360" w:hanging="360"/>
      </w:pPr>
      <w:rPr>
        <w:rFonts w:ascii="Times New Roman" w:eastAsia="Times New Roman" w:hAnsi="Times New Roman" w:cs="Times New Roman"/>
        <w:color w:val="000000"/>
      </w:rPr>
    </w:lvl>
    <w:lvl w:ilvl="1">
      <w:start w:val="1"/>
      <w:numFmt w:val="lowerLetter"/>
      <w:lvlText w:val="%2."/>
      <w:lvlJc w:val="left"/>
      <w:pPr>
        <w:ind w:left="1114" w:firstLine="754"/>
      </w:pPr>
    </w:lvl>
    <w:lvl w:ilvl="2">
      <w:start w:val="1"/>
      <w:numFmt w:val="lowerRoman"/>
      <w:lvlText w:val="%3."/>
      <w:lvlJc w:val="right"/>
      <w:pPr>
        <w:ind w:left="1834" w:firstLine="1654"/>
      </w:pPr>
    </w:lvl>
    <w:lvl w:ilvl="3">
      <w:start w:val="1"/>
      <w:numFmt w:val="decimal"/>
      <w:lvlText w:val="%4."/>
      <w:lvlJc w:val="left"/>
      <w:pPr>
        <w:ind w:left="2554" w:firstLine="2194"/>
      </w:pPr>
    </w:lvl>
    <w:lvl w:ilvl="4">
      <w:start w:val="1"/>
      <w:numFmt w:val="lowerLetter"/>
      <w:lvlText w:val="%5."/>
      <w:lvlJc w:val="left"/>
      <w:pPr>
        <w:ind w:left="3274" w:firstLine="2914"/>
      </w:pPr>
    </w:lvl>
    <w:lvl w:ilvl="5">
      <w:start w:val="1"/>
      <w:numFmt w:val="lowerRoman"/>
      <w:lvlText w:val="%6."/>
      <w:lvlJc w:val="right"/>
      <w:pPr>
        <w:ind w:left="3994" w:firstLine="3814"/>
      </w:pPr>
    </w:lvl>
    <w:lvl w:ilvl="6">
      <w:start w:val="1"/>
      <w:numFmt w:val="decimal"/>
      <w:lvlText w:val="%7."/>
      <w:lvlJc w:val="left"/>
      <w:pPr>
        <w:ind w:left="4714" w:firstLine="4354"/>
      </w:pPr>
    </w:lvl>
    <w:lvl w:ilvl="7">
      <w:start w:val="1"/>
      <w:numFmt w:val="lowerLetter"/>
      <w:lvlText w:val="%8."/>
      <w:lvlJc w:val="left"/>
      <w:pPr>
        <w:ind w:left="5434" w:firstLine="5074"/>
      </w:pPr>
    </w:lvl>
    <w:lvl w:ilvl="8">
      <w:start w:val="1"/>
      <w:numFmt w:val="lowerRoman"/>
      <w:lvlText w:val="%9."/>
      <w:lvlJc w:val="right"/>
      <w:pPr>
        <w:ind w:left="6154" w:firstLine="5974"/>
      </w:pPr>
    </w:lvl>
  </w:abstractNum>
  <w:abstractNum w:abstractNumId="3" w15:restartNumberingAfterBreak="0">
    <w:nsid w:val="514517EB"/>
    <w:multiLevelType w:val="hybridMultilevel"/>
    <w:tmpl w:val="040488CA"/>
    <w:lvl w:ilvl="0" w:tplc="CC9875E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DB70682"/>
    <w:multiLevelType w:val="multilevel"/>
    <w:tmpl w:val="3F1C92DE"/>
    <w:lvl w:ilvl="0">
      <w:start w:val="1"/>
      <w:numFmt w:val="decimal"/>
      <w:lvlText w:val="%1."/>
      <w:lvlJc w:val="left"/>
      <w:pPr>
        <w:ind w:left="720" w:firstLine="360"/>
      </w:pPr>
      <w:rPr>
        <w:rFonts w:ascii="Times New Roman" w:eastAsia="Times New Roman" w:hAnsi="Times New Roman" w:cs="Times New Roman"/>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35759C9"/>
    <w:multiLevelType w:val="multilevel"/>
    <w:tmpl w:val="55F85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BC7B4A"/>
    <w:multiLevelType w:val="multilevel"/>
    <w:tmpl w:val="54C20D7E"/>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A3"/>
    <w:rsid w:val="00032C83"/>
    <w:rsid w:val="000436F5"/>
    <w:rsid w:val="000461A7"/>
    <w:rsid w:val="00067C11"/>
    <w:rsid w:val="000829F3"/>
    <w:rsid w:val="000A57E2"/>
    <w:rsid w:val="000B5E34"/>
    <w:rsid w:val="000B5FED"/>
    <w:rsid w:val="000C2D31"/>
    <w:rsid w:val="000E09EB"/>
    <w:rsid w:val="00111187"/>
    <w:rsid w:val="00130042"/>
    <w:rsid w:val="00143105"/>
    <w:rsid w:val="0017263C"/>
    <w:rsid w:val="0018303A"/>
    <w:rsid w:val="00186434"/>
    <w:rsid w:val="001D27D0"/>
    <w:rsid w:val="001F57B0"/>
    <w:rsid w:val="002017C3"/>
    <w:rsid w:val="00204DA2"/>
    <w:rsid w:val="0021278E"/>
    <w:rsid w:val="00223C19"/>
    <w:rsid w:val="00245859"/>
    <w:rsid w:val="00246A5C"/>
    <w:rsid w:val="00247E86"/>
    <w:rsid w:val="00254F23"/>
    <w:rsid w:val="00265DF7"/>
    <w:rsid w:val="00276EBE"/>
    <w:rsid w:val="002D3A42"/>
    <w:rsid w:val="002E3FED"/>
    <w:rsid w:val="00304A01"/>
    <w:rsid w:val="00345F66"/>
    <w:rsid w:val="00372906"/>
    <w:rsid w:val="00387299"/>
    <w:rsid w:val="00387ECD"/>
    <w:rsid w:val="003A18FD"/>
    <w:rsid w:val="003B0C52"/>
    <w:rsid w:val="003C1592"/>
    <w:rsid w:val="00403442"/>
    <w:rsid w:val="0041174B"/>
    <w:rsid w:val="0042572F"/>
    <w:rsid w:val="00425BB0"/>
    <w:rsid w:val="00446303"/>
    <w:rsid w:val="0045091B"/>
    <w:rsid w:val="00475B21"/>
    <w:rsid w:val="004B0651"/>
    <w:rsid w:val="004C112F"/>
    <w:rsid w:val="004D4768"/>
    <w:rsid w:val="004E180B"/>
    <w:rsid w:val="004E6AA3"/>
    <w:rsid w:val="004F76B6"/>
    <w:rsid w:val="005059CB"/>
    <w:rsid w:val="00506F57"/>
    <w:rsid w:val="00530071"/>
    <w:rsid w:val="00540C99"/>
    <w:rsid w:val="005814E2"/>
    <w:rsid w:val="00593B1F"/>
    <w:rsid w:val="0059501B"/>
    <w:rsid w:val="005B67D1"/>
    <w:rsid w:val="005F2D43"/>
    <w:rsid w:val="005F7E6B"/>
    <w:rsid w:val="00615A70"/>
    <w:rsid w:val="00654432"/>
    <w:rsid w:val="00656949"/>
    <w:rsid w:val="006B2297"/>
    <w:rsid w:val="006F045C"/>
    <w:rsid w:val="00703F0E"/>
    <w:rsid w:val="00704493"/>
    <w:rsid w:val="007428D1"/>
    <w:rsid w:val="00744265"/>
    <w:rsid w:val="00766AC0"/>
    <w:rsid w:val="007678FA"/>
    <w:rsid w:val="0077437C"/>
    <w:rsid w:val="00785F3F"/>
    <w:rsid w:val="00792C67"/>
    <w:rsid w:val="007B39A3"/>
    <w:rsid w:val="007C48DA"/>
    <w:rsid w:val="007D6936"/>
    <w:rsid w:val="00830F2E"/>
    <w:rsid w:val="00834D3C"/>
    <w:rsid w:val="00853EB2"/>
    <w:rsid w:val="00873309"/>
    <w:rsid w:val="008853BD"/>
    <w:rsid w:val="00886234"/>
    <w:rsid w:val="008D3CF8"/>
    <w:rsid w:val="008F0D4C"/>
    <w:rsid w:val="008F6881"/>
    <w:rsid w:val="0090327F"/>
    <w:rsid w:val="009052EE"/>
    <w:rsid w:val="00906A74"/>
    <w:rsid w:val="00923550"/>
    <w:rsid w:val="00937BBA"/>
    <w:rsid w:val="00945ADE"/>
    <w:rsid w:val="00946B88"/>
    <w:rsid w:val="009522BE"/>
    <w:rsid w:val="009847FD"/>
    <w:rsid w:val="00985861"/>
    <w:rsid w:val="009E1256"/>
    <w:rsid w:val="009F2E73"/>
    <w:rsid w:val="009F7EE0"/>
    <w:rsid w:val="00A01756"/>
    <w:rsid w:val="00A02A0A"/>
    <w:rsid w:val="00A10EB5"/>
    <w:rsid w:val="00A264B1"/>
    <w:rsid w:val="00A60E19"/>
    <w:rsid w:val="00A8126C"/>
    <w:rsid w:val="00AA394F"/>
    <w:rsid w:val="00AB0E26"/>
    <w:rsid w:val="00AE2CE8"/>
    <w:rsid w:val="00AE5207"/>
    <w:rsid w:val="00AF2B5E"/>
    <w:rsid w:val="00AF6A2B"/>
    <w:rsid w:val="00B01E34"/>
    <w:rsid w:val="00B35A08"/>
    <w:rsid w:val="00B52457"/>
    <w:rsid w:val="00B546B0"/>
    <w:rsid w:val="00BC7EAF"/>
    <w:rsid w:val="00BD0791"/>
    <w:rsid w:val="00BE7AD5"/>
    <w:rsid w:val="00BE7E4A"/>
    <w:rsid w:val="00BF0D78"/>
    <w:rsid w:val="00BF5C39"/>
    <w:rsid w:val="00C10D17"/>
    <w:rsid w:val="00C33B89"/>
    <w:rsid w:val="00C51DA9"/>
    <w:rsid w:val="00CB0777"/>
    <w:rsid w:val="00CC490B"/>
    <w:rsid w:val="00CC5ED2"/>
    <w:rsid w:val="00CF44C3"/>
    <w:rsid w:val="00D0073A"/>
    <w:rsid w:val="00D15DFB"/>
    <w:rsid w:val="00D331E9"/>
    <w:rsid w:val="00D4331C"/>
    <w:rsid w:val="00D647E4"/>
    <w:rsid w:val="00D64A58"/>
    <w:rsid w:val="00D86170"/>
    <w:rsid w:val="00DB7279"/>
    <w:rsid w:val="00DD07FE"/>
    <w:rsid w:val="00DD4B30"/>
    <w:rsid w:val="00E0772F"/>
    <w:rsid w:val="00E37F6B"/>
    <w:rsid w:val="00E42846"/>
    <w:rsid w:val="00E75437"/>
    <w:rsid w:val="00E9613C"/>
    <w:rsid w:val="00EA5079"/>
    <w:rsid w:val="00EA5DF4"/>
    <w:rsid w:val="00EC7E37"/>
    <w:rsid w:val="00F00C3C"/>
    <w:rsid w:val="00F14287"/>
    <w:rsid w:val="00F4024A"/>
    <w:rsid w:val="00F56D5B"/>
    <w:rsid w:val="00F716FD"/>
    <w:rsid w:val="00F71890"/>
    <w:rsid w:val="00F71CA5"/>
    <w:rsid w:val="00F7384A"/>
    <w:rsid w:val="00F95A3F"/>
    <w:rsid w:val="00FA151E"/>
    <w:rsid w:val="00FC0586"/>
    <w:rsid w:val="00FC2F33"/>
    <w:rsid w:val="00FC582C"/>
    <w:rsid w:val="00FC6DD6"/>
    <w:rsid w:val="00FF68B9"/>
    <w:rsid w:val="00FF7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E748"/>
  <w15:chartTrackingRefBased/>
  <w15:docId w15:val="{CC26BE5B-6C39-42B7-8699-970DE84E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1278E"/>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506F57"/>
    <w:rPr>
      <w:color w:val="0000FF"/>
      <w:u w:val="single"/>
    </w:rPr>
  </w:style>
  <w:style w:type="paragraph" w:styleId="ListParagraph">
    <w:name w:val="List Paragraph"/>
    <w:basedOn w:val="Normal"/>
    <w:uiPriority w:val="34"/>
    <w:qFormat/>
    <w:rsid w:val="00F14287"/>
    <w:pPr>
      <w:ind w:left="720"/>
      <w:contextualSpacing/>
    </w:pPr>
  </w:style>
  <w:style w:type="table" w:styleId="TableGrid">
    <w:name w:val="Table Grid"/>
    <w:basedOn w:val="TableNormal"/>
    <w:uiPriority w:val="39"/>
    <w:rsid w:val="0098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3CF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1"/>
    <w:qFormat/>
    <w:rsid w:val="00D64A5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80278">
      <w:bodyDiv w:val="1"/>
      <w:marLeft w:val="0"/>
      <w:marRight w:val="0"/>
      <w:marTop w:val="0"/>
      <w:marBottom w:val="0"/>
      <w:divBdr>
        <w:top w:val="none" w:sz="0" w:space="0" w:color="auto"/>
        <w:left w:val="none" w:sz="0" w:space="0" w:color="auto"/>
        <w:bottom w:val="none" w:sz="0" w:space="0" w:color="auto"/>
        <w:right w:val="none" w:sz="0" w:space="0" w:color="auto"/>
      </w:divBdr>
    </w:div>
    <w:div w:id="266350037">
      <w:bodyDiv w:val="1"/>
      <w:marLeft w:val="0"/>
      <w:marRight w:val="0"/>
      <w:marTop w:val="0"/>
      <w:marBottom w:val="0"/>
      <w:divBdr>
        <w:top w:val="none" w:sz="0" w:space="0" w:color="auto"/>
        <w:left w:val="none" w:sz="0" w:space="0" w:color="auto"/>
        <w:bottom w:val="none" w:sz="0" w:space="0" w:color="auto"/>
        <w:right w:val="none" w:sz="0" w:space="0" w:color="auto"/>
      </w:divBdr>
    </w:div>
    <w:div w:id="606084518">
      <w:bodyDiv w:val="1"/>
      <w:marLeft w:val="0"/>
      <w:marRight w:val="0"/>
      <w:marTop w:val="0"/>
      <w:marBottom w:val="0"/>
      <w:divBdr>
        <w:top w:val="none" w:sz="0" w:space="0" w:color="auto"/>
        <w:left w:val="none" w:sz="0" w:space="0" w:color="auto"/>
        <w:bottom w:val="none" w:sz="0" w:space="0" w:color="auto"/>
        <w:right w:val="none" w:sz="0" w:space="0" w:color="auto"/>
      </w:divBdr>
    </w:div>
    <w:div w:id="666439638">
      <w:bodyDiv w:val="1"/>
      <w:marLeft w:val="0"/>
      <w:marRight w:val="0"/>
      <w:marTop w:val="0"/>
      <w:marBottom w:val="0"/>
      <w:divBdr>
        <w:top w:val="none" w:sz="0" w:space="0" w:color="auto"/>
        <w:left w:val="none" w:sz="0" w:space="0" w:color="auto"/>
        <w:bottom w:val="none" w:sz="0" w:space="0" w:color="auto"/>
        <w:right w:val="none" w:sz="0" w:space="0" w:color="auto"/>
      </w:divBdr>
    </w:div>
    <w:div w:id="855509025">
      <w:bodyDiv w:val="1"/>
      <w:marLeft w:val="0"/>
      <w:marRight w:val="0"/>
      <w:marTop w:val="0"/>
      <w:marBottom w:val="0"/>
      <w:divBdr>
        <w:top w:val="none" w:sz="0" w:space="0" w:color="auto"/>
        <w:left w:val="none" w:sz="0" w:space="0" w:color="auto"/>
        <w:bottom w:val="none" w:sz="0" w:space="0" w:color="auto"/>
        <w:right w:val="none" w:sz="0" w:space="0" w:color="auto"/>
      </w:divBdr>
    </w:div>
    <w:div w:id="945190195">
      <w:bodyDiv w:val="1"/>
      <w:marLeft w:val="0"/>
      <w:marRight w:val="0"/>
      <w:marTop w:val="0"/>
      <w:marBottom w:val="0"/>
      <w:divBdr>
        <w:top w:val="none" w:sz="0" w:space="0" w:color="auto"/>
        <w:left w:val="none" w:sz="0" w:space="0" w:color="auto"/>
        <w:bottom w:val="none" w:sz="0" w:space="0" w:color="auto"/>
        <w:right w:val="none" w:sz="0" w:space="0" w:color="auto"/>
      </w:divBdr>
    </w:div>
    <w:div w:id="1036348114">
      <w:bodyDiv w:val="1"/>
      <w:marLeft w:val="0"/>
      <w:marRight w:val="0"/>
      <w:marTop w:val="0"/>
      <w:marBottom w:val="0"/>
      <w:divBdr>
        <w:top w:val="none" w:sz="0" w:space="0" w:color="auto"/>
        <w:left w:val="none" w:sz="0" w:space="0" w:color="auto"/>
        <w:bottom w:val="none" w:sz="0" w:space="0" w:color="auto"/>
        <w:right w:val="none" w:sz="0" w:space="0" w:color="auto"/>
      </w:divBdr>
    </w:div>
    <w:div w:id="1110003452">
      <w:bodyDiv w:val="1"/>
      <w:marLeft w:val="0"/>
      <w:marRight w:val="0"/>
      <w:marTop w:val="0"/>
      <w:marBottom w:val="0"/>
      <w:divBdr>
        <w:top w:val="none" w:sz="0" w:space="0" w:color="auto"/>
        <w:left w:val="none" w:sz="0" w:space="0" w:color="auto"/>
        <w:bottom w:val="none" w:sz="0" w:space="0" w:color="auto"/>
        <w:right w:val="none" w:sz="0" w:space="0" w:color="auto"/>
      </w:divBdr>
    </w:div>
    <w:div w:id="1184783409">
      <w:bodyDiv w:val="1"/>
      <w:marLeft w:val="0"/>
      <w:marRight w:val="0"/>
      <w:marTop w:val="0"/>
      <w:marBottom w:val="0"/>
      <w:divBdr>
        <w:top w:val="none" w:sz="0" w:space="0" w:color="auto"/>
        <w:left w:val="none" w:sz="0" w:space="0" w:color="auto"/>
        <w:bottom w:val="none" w:sz="0" w:space="0" w:color="auto"/>
        <w:right w:val="none" w:sz="0" w:space="0" w:color="auto"/>
      </w:divBdr>
    </w:div>
    <w:div w:id="1258517519">
      <w:bodyDiv w:val="1"/>
      <w:marLeft w:val="0"/>
      <w:marRight w:val="0"/>
      <w:marTop w:val="0"/>
      <w:marBottom w:val="0"/>
      <w:divBdr>
        <w:top w:val="none" w:sz="0" w:space="0" w:color="auto"/>
        <w:left w:val="none" w:sz="0" w:space="0" w:color="auto"/>
        <w:bottom w:val="none" w:sz="0" w:space="0" w:color="auto"/>
        <w:right w:val="none" w:sz="0" w:space="0" w:color="auto"/>
      </w:divBdr>
    </w:div>
    <w:div w:id="1276132143">
      <w:bodyDiv w:val="1"/>
      <w:marLeft w:val="0"/>
      <w:marRight w:val="0"/>
      <w:marTop w:val="0"/>
      <w:marBottom w:val="0"/>
      <w:divBdr>
        <w:top w:val="none" w:sz="0" w:space="0" w:color="auto"/>
        <w:left w:val="none" w:sz="0" w:space="0" w:color="auto"/>
        <w:bottom w:val="none" w:sz="0" w:space="0" w:color="auto"/>
        <w:right w:val="none" w:sz="0" w:space="0" w:color="auto"/>
      </w:divBdr>
    </w:div>
    <w:div w:id="1422526688">
      <w:bodyDiv w:val="1"/>
      <w:marLeft w:val="0"/>
      <w:marRight w:val="0"/>
      <w:marTop w:val="0"/>
      <w:marBottom w:val="0"/>
      <w:divBdr>
        <w:top w:val="none" w:sz="0" w:space="0" w:color="auto"/>
        <w:left w:val="none" w:sz="0" w:space="0" w:color="auto"/>
        <w:bottom w:val="none" w:sz="0" w:space="0" w:color="auto"/>
        <w:right w:val="none" w:sz="0" w:space="0" w:color="auto"/>
      </w:divBdr>
    </w:div>
    <w:div w:id="1425489989">
      <w:bodyDiv w:val="1"/>
      <w:marLeft w:val="0"/>
      <w:marRight w:val="0"/>
      <w:marTop w:val="0"/>
      <w:marBottom w:val="0"/>
      <w:divBdr>
        <w:top w:val="none" w:sz="0" w:space="0" w:color="auto"/>
        <w:left w:val="none" w:sz="0" w:space="0" w:color="auto"/>
        <w:bottom w:val="none" w:sz="0" w:space="0" w:color="auto"/>
        <w:right w:val="none" w:sz="0" w:space="0" w:color="auto"/>
      </w:divBdr>
    </w:div>
    <w:div w:id="1611205583">
      <w:bodyDiv w:val="1"/>
      <w:marLeft w:val="0"/>
      <w:marRight w:val="0"/>
      <w:marTop w:val="0"/>
      <w:marBottom w:val="0"/>
      <w:divBdr>
        <w:top w:val="none" w:sz="0" w:space="0" w:color="auto"/>
        <w:left w:val="none" w:sz="0" w:space="0" w:color="auto"/>
        <w:bottom w:val="none" w:sz="0" w:space="0" w:color="auto"/>
        <w:right w:val="none" w:sz="0" w:space="0" w:color="auto"/>
      </w:divBdr>
    </w:div>
    <w:div w:id="1669290337">
      <w:bodyDiv w:val="1"/>
      <w:marLeft w:val="0"/>
      <w:marRight w:val="0"/>
      <w:marTop w:val="0"/>
      <w:marBottom w:val="0"/>
      <w:divBdr>
        <w:top w:val="none" w:sz="0" w:space="0" w:color="auto"/>
        <w:left w:val="none" w:sz="0" w:space="0" w:color="auto"/>
        <w:bottom w:val="none" w:sz="0" w:space="0" w:color="auto"/>
        <w:right w:val="none" w:sz="0" w:space="0" w:color="auto"/>
      </w:divBdr>
    </w:div>
    <w:div w:id="1856339740">
      <w:bodyDiv w:val="1"/>
      <w:marLeft w:val="0"/>
      <w:marRight w:val="0"/>
      <w:marTop w:val="0"/>
      <w:marBottom w:val="0"/>
      <w:divBdr>
        <w:top w:val="none" w:sz="0" w:space="0" w:color="auto"/>
        <w:left w:val="none" w:sz="0" w:space="0" w:color="auto"/>
        <w:bottom w:val="none" w:sz="0" w:space="0" w:color="auto"/>
        <w:right w:val="none" w:sz="0" w:space="0" w:color="auto"/>
      </w:divBdr>
    </w:div>
    <w:div w:id="1928952116">
      <w:bodyDiv w:val="1"/>
      <w:marLeft w:val="0"/>
      <w:marRight w:val="0"/>
      <w:marTop w:val="0"/>
      <w:marBottom w:val="0"/>
      <w:divBdr>
        <w:top w:val="none" w:sz="0" w:space="0" w:color="auto"/>
        <w:left w:val="none" w:sz="0" w:space="0" w:color="auto"/>
        <w:bottom w:val="none" w:sz="0" w:space="0" w:color="auto"/>
        <w:right w:val="none" w:sz="0" w:space="0" w:color="auto"/>
      </w:divBdr>
    </w:div>
    <w:div w:id="1932739263">
      <w:bodyDiv w:val="1"/>
      <w:marLeft w:val="0"/>
      <w:marRight w:val="0"/>
      <w:marTop w:val="0"/>
      <w:marBottom w:val="0"/>
      <w:divBdr>
        <w:top w:val="none" w:sz="0" w:space="0" w:color="auto"/>
        <w:left w:val="none" w:sz="0" w:space="0" w:color="auto"/>
        <w:bottom w:val="none" w:sz="0" w:space="0" w:color="auto"/>
        <w:right w:val="none" w:sz="0" w:space="0" w:color="auto"/>
      </w:divBdr>
    </w:div>
    <w:div w:id="2063820713">
      <w:bodyDiv w:val="1"/>
      <w:marLeft w:val="0"/>
      <w:marRight w:val="0"/>
      <w:marTop w:val="0"/>
      <w:marBottom w:val="0"/>
      <w:divBdr>
        <w:top w:val="none" w:sz="0" w:space="0" w:color="auto"/>
        <w:left w:val="none" w:sz="0" w:space="0" w:color="auto"/>
        <w:bottom w:val="none" w:sz="0" w:space="0" w:color="auto"/>
        <w:right w:val="none" w:sz="0" w:space="0" w:color="auto"/>
      </w:divBdr>
    </w:div>
    <w:div w:id="20784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11075</Words>
  <Characters>6314</Characters>
  <Application>Microsoft Office Word</Application>
  <DocSecurity>0</DocSecurity>
  <Lines>52</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dc:description/>
  <cp:lastModifiedBy>Windows User</cp:lastModifiedBy>
  <cp:revision>3</cp:revision>
  <dcterms:created xsi:type="dcterms:W3CDTF">2022-09-30T10:17:00Z</dcterms:created>
  <dcterms:modified xsi:type="dcterms:W3CDTF">2022-09-30T10:19:00Z</dcterms:modified>
</cp:coreProperties>
</file>